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9A23" w14:textId="77777777" w:rsidR="001E558A" w:rsidRPr="00C66E26" w:rsidRDefault="001E558A" w:rsidP="00EB41CE">
      <w:pPr>
        <w:rPr>
          <w:sz w:val="28"/>
          <w:szCs w:val="28"/>
        </w:rPr>
      </w:pPr>
    </w:p>
    <w:p w14:paraId="268A12E9" w14:textId="77777777" w:rsidR="001E558A" w:rsidRPr="00C66E26" w:rsidRDefault="001E558A" w:rsidP="00EB41CE">
      <w:pPr>
        <w:rPr>
          <w:sz w:val="28"/>
          <w:szCs w:val="28"/>
        </w:rPr>
      </w:pPr>
    </w:p>
    <w:p w14:paraId="1A043CE1" w14:textId="77777777" w:rsidR="001E558A" w:rsidRPr="00C66E26" w:rsidRDefault="001E558A" w:rsidP="00EB41CE">
      <w:pPr>
        <w:rPr>
          <w:sz w:val="28"/>
          <w:szCs w:val="28"/>
        </w:rPr>
      </w:pPr>
    </w:p>
    <w:p w14:paraId="2FA03B1D" w14:textId="77777777" w:rsidR="001E558A" w:rsidRPr="00C66E26" w:rsidRDefault="001E558A" w:rsidP="00EB41CE">
      <w:pPr>
        <w:rPr>
          <w:sz w:val="28"/>
          <w:szCs w:val="28"/>
        </w:rPr>
      </w:pPr>
    </w:p>
    <w:p w14:paraId="310883EE" w14:textId="77777777" w:rsidR="001E558A" w:rsidRPr="00C66E26" w:rsidRDefault="001E558A" w:rsidP="00EB41CE">
      <w:pPr>
        <w:rPr>
          <w:sz w:val="28"/>
          <w:szCs w:val="28"/>
        </w:rPr>
      </w:pPr>
    </w:p>
    <w:p w14:paraId="2EBA0460" w14:textId="77777777" w:rsidR="001E558A" w:rsidRPr="00C66E26" w:rsidRDefault="001E558A" w:rsidP="00EB41CE">
      <w:pPr>
        <w:rPr>
          <w:sz w:val="28"/>
          <w:szCs w:val="28"/>
        </w:rPr>
      </w:pPr>
    </w:p>
    <w:p w14:paraId="31469238" w14:textId="77777777" w:rsidR="001E558A" w:rsidRPr="00C66E26" w:rsidRDefault="001E558A" w:rsidP="00EB41CE">
      <w:pPr>
        <w:rPr>
          <w:sz w:val="22"/>
          <w:szCs w:val="22"/>
        </w:rPr>
      </w:pPr>
    </w:p>
    <w:p w14:paraId="7B6442C9" w14:textId="77777777" w:rsidR="001E558A" w:rsidRPr="00C66E26" w:rsidRDefault="001E558A" w:rsidP="00EB41CE">
      <w:pPr>
        <w:rPr>
          <w:sz w:val="22"/>
          <w:szCs w:val="22"/>
        </w:rPr>
      </w:pPr>
    </w:p>
    <w:p w14:paraId="50630E0F" w14:textId="274A0F55" w:rsidR="001E558A" w:rsidRPr="00C66E26" w:rsidRDefault="004D641F" w:rsidP="00EB41CE">
      <w:pPr>
        <w:rPr>
          <w:sz w:val="22"/>
          <w:szCs w:val="22"/>
        </w:rPr>
      </w:pPr>
      <w:r w:rsidRPr="00C66E26">
        <w:rPr>
          <w:noProof/>
        </w:rPr>
        <mc:AlternateContent>
          <mc:Choice Requires="wps">
            <w:drawing>
              <wp:anchor distT="0" distB="0" distL="114300" distR="114300" simplePos="0" relativeHeight="251657728" behindDoc="0" locked="0" layoutInCell="1" allowOverlap="1" wp14:anchorId="2B2BC997" wp14:editId="7AF51596">
                <wp:simplePos x="0" y="0"/>
                <wp:positionH relativeFrom="column">
                  <wp:posOffset>342900</wp:posOffset>
                </wp:positionH>
                <wp:positionV relativeFrom="paragraph">
                  <wp:posOffset>228600</wp:posOffset>
                </wp:positionV>
                <wp:extent cx="5143500" cy="914400"/>
                <wp:effectExtent l="13335" t="1270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14400"/>
                        </a:xfrm>
                        <a:prstGeom prst="rect">
                          <a:avLst/>
                        </a:prstGeom>
                        <a:solidFill>
                          <a:srgbClr val="FFFFFF"/>
                        </a:solidFill>
                        <a:ln w="9525">
                          <a:solidFill>
                            <a:srgbClr val="000000"/>
                          </a:solidFill>
                          <a:miter lim="800000"/>
                          <a:headEnd/>
                          <a:tailEnd/>
                        </a:ln>
                      </wps:spPr>
                      <wps:txbx>
                        <w:txbxContent>
                          <w:p w14:paraId="19824861" w14:textId="77777777" w:rsidR="001E558A" w:rsidRDefault="001E558A" w:rsidP="00EB41CE">
                            <w:pPr>
                              <w:jc w:val="center"/>
                              <w:rPr>
                                <w:sz w:val="48"/>
                                <w:szCs w:val="48"/>
                              </w:rPr>
                            </w:pPr>
                            <w:r>
                              <w:rPr>
                                <w:rFonts w:hint="eastAsia"/>
                                <w:sz w:val="48"/>
                                <w:szCs w:val="48"/>
                              </w:rPr>
                              <w:t>静岡県立静岡がんセンター</w:t>
                            </w:r>
                          </w:p>
                          <w:p w14:paraId="361F7B45" w14:textId="77777777" w:rsidR="001E558A" w:rsidRDefault="001E558A" w:rsidP="00EB41CE">
                            <w:pPr>
                              <w:jc w:val="center"/>
                              <w:rPr>
                                <w:sz w:val="48"/>
                                <w:szCs w:val="48"/>
                              </w:rPr>
                            </w:pPr>
                            <w:r>
                              <w:rPr>
                                <w:rFonts w:hint="eastAsia"/>
                                <w:sz w:val="48"/>
                                <w:szCs w:val="48"/>
                              </w:rPr>
                              <w:t>医療安全管理指針</w:t>
                            </w:r>
                          </w:p>
                          <w:p w14:paraId="70C8CB39" w14:textId="77777777" w:rsidR="001E558A" w:rsidRPr="00EB41CE" w:rsidRDefault="001E558A" w:rsidP="00EB41CE">
                            <w:pPr>
                              <w:jc w:val="center"/>
                              <w:rPr>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BC997" id="_x0000_t202" coordsize="21600,21600" o:spt="202" path="m,l,21600r21600,l21600,xe">
                <v:stroke joinstyle="miter"/>
                <v:path gradientshapeok="t" o:connecttype="rect"/>
              </v:shapetype>
              <v:shape id="Text Box 2" o:spid="_x0000_s1026" type="#_x0000_t202" style="position:absolute;left:0;text-align:left;margin-left:27pt;margin-top:18pt;width:4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">
                <v:textbox inset="5.85pt,.7pt,5.85pt,.7pt">
                  <w:txbxContent>
                    <w:p w14:paraId="19824861" w14:textId="77777777" w:rsidR="001E558A" w:rsidRDefault="001E558A" w:rsidP="00EB41CE">
                      <w:pPr>
                        <w:jc w:val="center"/>
                        <w:rPr>
                          <w:sz w:val="48"/>
                          <w:szCs w:val="48"/>
                        </w:rPr>
                      </w:pPr>
                      <w:r>
                        <w:rPr>
                          <w:rFonts w:hint="eastAsia"/>
                          <w:sz w:val="48"/>
                          <w:szCs w:val="48"/>
                        </w:rPr>
                        <w:t>静岡県立静岡がんセンター</w:t>
                      </w:r>
                    </w:p>
                    <w:p w14:paraId="361F7B45" w14:textId="77777777" w:rsidR="001E558A" w:rsidRDefault="001E558A" w:rsidP="00EB41CE">
                      <w:pPr>
                        <w:jc w:val="center"/>
                        <w:rPr>
                          <w:sz w:val="48"/>
                          <w:szCs w:val="48"/>
                        </w:rPr>
                      </w:pPr>
                      <w:r>
                        <w:rPr>
                          <w:rFonts w:hint="eastAsia"/>
                          <w:sz w:val="48"/>
                          <w:szCs w:val="48"/>
                        </w:rPr>
                        <w:t>医療安全管理指針</w:t>
                      </w:r>
                    </w:p>
                    <w:p w14:paraId="70C8CB39" w14:textId="77777777" w:rsidR="001E558A" w:rsidRPr="00EB41CE" w:rsidRDefault="001E558A" w:rsidP="00EB41CE">
                      <w:pPr>
                        <w:jc w:val="center"/>
                        <w:rPr>
                          <w:sz w:val="48"/>
                          <w:szCs w:val="48"/>
                        </w:rPr>
                      </w:pPr>
                    </w:p>
                  </w:txbxContent>
                </v:textbox>
              </v:shape>
            </w:pict>
          </mc:Fallback>
        </mc:AlternateContent>
      </w:r>
    </w:p>
    <w:p w14:paraId="031F24CD" w14:textId="77777777" w:rsidR="001E558A" w:rsidRPr="00C66E26" w:rsidRDefault="001E558A" w:rsidP="00EB41CE">
      <w:pPr>
        <w:rPr>
          <w:sz w:val="22"/>
          <w:szCs w:val="22"/>
        </w:rPr>
      </w:pPr>
    </w:p>
    <w:p w14:paraId="5CD38DA9" w14:textId="77777777" w:rsidR="001E558A" w:rsidRPr="00C66E26" w:rsidRDefault="001E558A" w:rsidP="00EB41CE">
      <w:pPr>
        <w:rPr>
          <w:sz w:val="22"/>
          <w:szCs w:val="22"/>
        </w:rPr>
      </w:pPr>
    </w:p>
    <w:p w14:paraId="3AEE6749" w14:textId="77777777" w:rsidR="001E558A" w:rsidRPr="00C66E26" w:rsidRDefault="001E558A" w:rsidP="00EB41CE">
      <w:pPr>
        <w:rPr>
          <w:sz w:val="22"/>
          <w:szCs w:val="22"/>
        </w:rPr>
      </w:pPr>
    </w:p>
    <w:p w14:paraId="66FD32A9" w14:textId="77777777" w:rsidR="001E558A" w:rsidRPr="00C66E26" w:rsidRDefault="001E558A" w:rsidP="00EB41CE">
      <w:pPr>
        <w:rPr>
          <w:sz w:val="22"/>
          <w:szCs w:val="22"/>
        </w:rPr>
      </w:pPr>
    </w:p>
    <w:p w14:paraId="1A8D60C1" w14:textId="77777777" w:rsidR="001E558A" w:rsidRPr="00C66E26" w:rsidRDefault="001E558A" w:rsidP="00EB41CE">
      <w:pPr>
        <w:rPr>
          <w:sz w:val="22"/>
          <w:szCs w:val="22"/>
        </w:rPr>
      </w:pPr>
    </w:p>
    <w:p w14:paraId="3CC57A0B" w14:textId="77777777" w:rsidR="001E558A" w:rsidRPr="00C66E26" w:rsidRDefault="001E558A" w:rsidP="00EB41CE">
      <w:pPr>
        <w:rPr>
          <w:sz w:val="22"/>
          <w:szCs w:val="22"/>
        </w:rPr>
      </w:pPr>
    </w:p>
    <w:p w14:paraId="7EE7DF18" w14:textId="77777777" w:rsidR="001E558A" w:rsidRPr="00C66E26" w:rsidRDefault="001E558A" w:rsidP="00A5055C">
      <w:pPr>
        <w:ind w:firstLineChars="100" w:firstLine="280"/>
        <w:jc w:val="center"/>
        <w:rPr>
          <w:rFonts w:ascii="ＭＳ 明朝"/>
          <w:sz w:val="28"/>
          <w:szCs w:val="28"/>
        </w:rPr>
      </w:pPr>
    </w:p>
    <w:p w14:paraId="20669987" w14:textId="77777777" w:rsidR="001E558A" w:rsidRPr="00C66E26" w:rsidRDefault="001E558A" w:rsidP="00A5055C">
      <w:pPr>
        <w:ind w:firstLineChars="100" w:firstLine="280"/>
        <w:jc w:val="center"/>
        <w:rPr>
          <w:rFonts w:ascii="ＭＳ 明朝"/>
          <w:sz w:val="28"/>
          <w:szCs w:val="28"/>
        </w:rPr>
      </w:pPr>
    </w:p>
    <w:p w14:paraId="1B1C829F" w14:textId="77777777" w:rsidR="001E558A" w:rsidRPr="00C66E26" w:rsidRDefault="001E558A" w:rsidP="00A5055C">
      <w:pPr>
        <w:ind w:firstLineChars="100" w:firstLine="280"/>
        <w:jc w:val="center"/>
        <w:rPr>
          <w:rFonts w:ascii="ＭＳ 明朝"/>
          <w:sz w:val="28"/>
          <w:szCs w:val="28"/>
        </w:rPr>
      </w:pPr>
    </w:p>
    <w:p w14:paraId="2FCBD88B" w14:textId="77777777" w:rsidR="001E558A" w:rsidRPr="00C66E26" w:rsidRDefault="001E558A" w:rsidP="00A5055C">
      <w:pPr>
        <w:ind w:firstLineChars="100" w:firstLine="280"/>
        <w:jc w:val="center"/>
        <w:rPr>
          <w:rFonts w:ascii="ＭＳ 明朝"/>
          <w:sz w:val="28"/>
          <w:szCs w:val="28"/>
        </w:rPr>
      </w:pPr>
    </w:p>
    <w:p w14:paraId="3A3F0A9D" w14:textId="77777777" w:rsidR="001E558A" w:rsidRPr="00C66E26" w:rsidRDefault="001E558A" w:rsidP="00A5055C">
      <w:pPr>
        <w:ind w:firstLineChars="100" w:firstLine="280"/>
        <w:jc w:val="center"/>
        <w:rPr>
          <w:rFonts w:ascii="ＭＳ 明朝"/>
          <w:sz w:val="28"/>
          <w:szCs w:val="28"/>
        </w:rPr>
      </w:pPr>
    </w:p>
    <w:p w14:paraId="1F86F2C4" w14:textId="77777777" w:rsidR="001E558A" w:rsidRPr="00C66E26" w:rsidRDefault="001E558A" w:rsidP="00A5055C">
      <w:pPr>
        <w:ind w:firstLineChars="100" w:firstLine="280"/>
        <w:jc w:val="center"/>
        <w:rPr>
          <w:rFonts w:ascii="ＭＳ 明朝"/>
          <w:sz w:val="28"/>
          <w:szCs w:val="28"/>
        </w:rPr>
      </w:pPr>
    </w:p>
    <w:p w14:paraId="171C18DB" w14:textId="77777777" w:rsidR="001E558A" w:rsidRPr="00C66E26" w:rsidRDefault="001E558A" w:rsidP="00A5055C">
      <w:pPr>
        <w:ind w:firstLineChars="100" w:firstLine="280"/>
        <w:jc w:val="center"/>
        <w:rPr>
          <w:sz w:val="28"/>
          <w:szCs w:val="28"/>
        </w:rPr>
      </w:pPr>
      <w:r w:rsidRPr="00C66E26">
        <w:rPr>
          <w:sz w:val="28"/>
          <w:szCs w:val="28"/>
        </w:rPr>
        <w:br w:type="page"/>
      </w:r>
    </w:p>
    <w:p w14:paraId="2BF24042" w14:textId="77777777" w:rsidR="001E558A" w:rsidRPr="00C66E26" w:rsidRDefault="001E558A" w:rsidP="00A5055C">
      <w:pPr>
        <w:ind w:firstLineChars="100" w:firstLine="280"/>
        <w:jc w:val="center"/>
        <w:rPr>
          <w:rFonts w:ascii="ＭＳ 明朝"/>
          <w:sz w:val="28"/>
          <w:szCs w:val="28"/>
        </w:rPr>
      </w:pPr>
      <w:r w:rsidRPr="00C66E26">
        <w:rPr>
          <w:rFonts w:ascii="ＭＳ 明朝" w:hAnsi="ＭＳ 明朝" w:hint="eastAsia"/>
          <w:sz w:val="28"/>
          <w:szCs w:val="28"/>
        </w:rPr>
        <w:lastRenderedPageBreak/>
        <w:t>目　　次</w:t>
      </w:r>
    </w:p>
    <w:p w14:paraId="0797EE62" w14:textId="77777777" w:rsidR="001E558A" w:rsidRPr="00C66E26" w:rsidRDefault="001E558A" w:rsidP="00A5055C">
      <w:pPr>
        <w:ind w:firstLineChars="100" w:firstLine="280"/>
        <w:rPr>
          <w:rFonts w:ascii="ＭＳ 明朝"/>
          <w:sz w:val="28"/>
          <w:szCs w:val="28"/>
        </w:rPr>
      </w:pPr>
    </w:p>
    <w:p w14:paraId="6AA0E73D" w14:textId="77777777" w:rsidR="001E558A" w:rsidRPr="00C66E26" w:rsidRDefault="001E558A" w:rsidP="00A5055C">
      <w:pPr>
        <w:ind w:firstLineChars="100" w:firstLine="280"/>
        <w:rPr>
          <w:rFonts w:ascii="ＭＳ 明朝"/>
          <w:sz w:val="28"/>
          <w:szCs w:val="28"/>
        </w:rPr>
      </w:pPr>
    </w:p>
    <w:p w14:paraId="39D3ED7F"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Ⅰ　目的</w:t>
      </w:r>
    </w:p>
    <w:p w14:paraId="124AEEEA"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Ⅱ　医療安全に関する基本的考え方</w:t>
      </w:r>
    </w:p>
    <w:p w14:paraId="5FBC4F50"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Ⅲ　医療安全管理体制の整備</w:t>
      </w:r>
    </w:p>
    <w:p w14:paraId="563B94C4"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Ⅳ　職員の教育・研修</w:t>
      </w:r>
    </w:p>
    <w:p w14:paraId="46C701D6"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Ⅴ　医療事故防止のための具体的方策</w:t>
      </w:r>
    </w:p>
    <w:p w14:paraId="5B9E5864"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Ⅵ　医療事故発生時の対応</w:t>
      </w:r>
    </w:p>
    <w:p w14:paraId="64B1D283"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Ⅶ　信頼性確保のための取組み</w:t>
      </w:r>
    </w:p>
    <w:p w14:paraId="14E5D1CC"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Ⅷ　インシデント・アクシデントの公表</w:t>
      </w:r>
    </w:p>
    <w:p w14:paraId="4FAE294B" w14:textId="77777777" w:rsidR="001E558A" w:rsidRPr="00C66E26" w:rsidRDefault="001E558A" w:rsidP="00A5055C">
      <w:pPr>
        <w:ind w:firstLineChars="100" w:firstLine="280"/>
        <w:rPr>
          <w:rFonts w:ascii="ＭＳ 明朝"/>
          <w:sz w:val="28"/>
          <w:szCs w:val="28"/>
        </w:rPr>
      </w:pPr>
      <w:r w:rsidRPr="00C66E26">
        <w:rPr>
          <w:rFonts w:ascii="ＭＳ 明朝" w:hAnsi="ＭＳ 明朝" w:hint="eastAsia"/>
          <w:sz w:val="28"/>
          <w:szCs w:val="28"/>
        </w:rPr>
        <w:t>Ⅸ　その他</w:t>
      </w:r>
    </w:p>
    <w:p w14:paraId="67730633" w14:textId="77777777" w:rsidR="001E558A" w:rsidRPr="00C66E26" w:rsidRDefault="001E558A" w:rsidP="003F0214">
      <w:pPr>
        <w:rPr>
          <w:rFonts w:ascii="ＭＳ 明朝"/>
          <w:sz w:val="22"/>
          <w:szCs w:val="22"/>
        </w:rPr>
      </w:pPr>
      <w:r w:rsidRPr="00C66E26">
        <w:rPr>
          <w:rFonts w:ascii="ＭＳ 明朝"/>
          <w:sz w:val="28"/>
          <w:szCs w:val="28"/>
        </w:rPr>
        <w:br w:type="page"/>
      </w:r>
      <w:r w:rsidRPr="00C66E26">
        <w:rPr>
          <w:rFonts w:ascii="ＭＳ 明朝" w:hAnsi="ＭＳ 明朝" w:hint="eastAsia"/>
          <w:b/>
          <w:sz w:val="24"/>
        </w:rPr>
        <w:lastRenderedPageBreak/>
        <w:t>Ⅰ　目的</w:t>
      </w:r>
    </w:p>
    <w:p w14:paraId="42C1B835"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 xml:space="preserve">　この指針は、静岡県立静岡がんセンター（以下「静岡がんセンター」という。）における医療安全管理体制に関する事項について定める。</w:t>
      </w:r>
    </w:p>
    <w:p w14:paraId="1CC48F64"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１　医療に係る安全管理に関する基本的考え方</w:t>
      </w:r>
    </w:p>
    <w:p w14:paraId="3BBDA367"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２　医療に係る安全管理のための委員会等の組織・体制に関する基本的事項</w:t>
      </w:r>
    </w:p>
    <w:p w14:paraId="75328978"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３　医療に係る安全管理のための職員研修に関する基本的事項</w:t>
      </w:r>
    </w:p>
    <w:p w14:paraId="2ED0C5BE" w14:textId="77777777" w:rsidR="001E558A" w:rsidRPr="00C66E26" w:rsidRDefault="001E558A" w:rsidP="00A5055C">
      <w:pPr>
        <w:ind w:leftChars="100" w:left="421" w:hangingChars="96" w:hanging="211"/>
        <w:rPr>
          <w:rFonts w:ascii="ＭＳ 明朝"/>
          <w:sz w:val="22"/>
          <w:szCs w:val="22"/>
        </w:rPr>
      </w:pPr>
      <w:r w:rsidRPr="00C66E26">
        <w:rPr>
          <w:rFonts w:ascii="ＭＳ 明朝" w:hAnsi="ＭＳ 明朝" w:hint="eastAsia"/>
          <w:sz w:val="22"/>
          <w:szCs w:val="22"/>
        </w:rPr>
        <w:t>４　医療に係る安全確保のための改善方策に関する基本方針</w:t>
      </w:r>
    </w:p>
    <w:p w14:paraId="1A3EDB53" w14:textId="77777777" w:rsidR="001E558A" w:rsidRPr="00C66E26" w:rsidRDefault="001E558A" w:rsidP="00A5055C">
      <w:pPr>
        <w:ind w:leftChars="100" w:left="421" w:hangingChars="96" w:hanging="211"/>
        <w:rPr>
          <w:rFonts w:ascii="ＭＳ 明朝"/>
          <w:sz w:val="22"/>
          <w:szCs w:val="22"/>
        </w:rPr>
      </w:pPr>
      <w:r w:rsidRPr="00C66E26">
        <w:rPr>
          <w:rFonts w:ascii="ＭＳ 明朝" w:hAnsi="ＭＳ 明朝" w:hint="eastAsia"/>
          <w:sz w:val="22"/>
          <w:szCs w:val="22"/>
        </w:rPr>
        <w:t>５　医療事故発生時の対応に関する基本方針</w:t>
      </w:r>
    </w:p>
    <w:p w14:paraId="7870B5B2" w14:textId="77777777" w:rsidR="001E558A" w:rsidRPr="00C66E26" w:rsidRDefault="001E558A" w:rsidP="00A5055C">
      <w:pPr>
        <w:ind w:leftChars="100" w:left="421" w:hangingChars="96" w:hanging="211"/>
        <w:rPr>
          <w:rFonts w:ascii="ＭＳ 明朝"/>
          <w:sz w:val="22"/>
          <w:szCs w:val="22"/>
        </w:rPr>
      </w:pPr>
      <w:r w:rsidRPr="00C66E26">
        <w:rPr>
          <w:rFonts w:ascii="ＭＳ 明朝" w:hAnsi="ＭＳ 明朝" w:hint="eastAsia"/>
          <w:sz w:val="22"/>
          <w:szCs w:val="22"/>
        </w:rPr>
        <w:t>６　医療の信頼を確保するための取り組みに関する基本方針</w:t>
      </w:r>
    </w:p>
    <w:p w14:paraId="16F776DC" w14:textId="77777777" w:rsidR="001E558A" w:rsidRPr="00C66E26" w:rsidRDefault="001E558A" w:rsidP="00A5055C">
      <w:pPr>
        <w:ind w:leftChars="100" w:left="421" w:hangingChars="96" w:hanging="211"/>
        <w:rPr>
          <w:rFonts w:ascii="ＭＳ 明朝"/>
          <w:sz w:val="22"/>
          <w:szCs w:val="22"/>
        </w:rPr>
      </w:pPr>
      <w:r w:rsidRPr="00C66E26">
        <w:rPr>
          <w:rFonts w:ascii="ＭＳ 明朝" w:hAnsi="ＭＳ 明朝" w:hint="eastAsia"/>
          <w:sz w:val="22"/>
          <w:szCs w:val="22"/>
        </w:rPr>
        <w:t>７　医療の透明性を高めるためのインシデント・アクシデントの公表に関する基本方針</w:t>
      </w:r>
    </w:p>
    <w:p w14:paraId="2E979FE1" w14:textId="77777777" w:rsidR="001E558A" w:rsidRPr="00C66E26" w:rsidRDefault="001E558A" w:rsidP="00A5055C">
      <w:pPr>
        <w:ind w:leftChars="100" w:left="421" w:hangingChars="96" w:hanging="211"/>
        <w:rPr>
          <w:rFonts w:ascii="ＭＳ 明朝"/>
          <w:sz w:val="22"/>
          <w:szCs w:val="22"/>
        </w:rPr>
      </w:pPr>
      <w:r w:rsidRPr="00C66E26">
        <w:rPr>
          <w:rFonts w:ascii="ＭＳ 明朝" w:hAnsi="ＭＳ 明朝" w:hint="eastAsia"/>
          <w:sz w:val="22"/>
          <w:szCs w:val="22"/>
        </w:rPr>
        <w:t>８　その他医療安全の推進のために必要な基本方針</w:t>
      </w:r>
    </w:p>
    <w:p w14:paraId="09DD38EF" w14:textId="77777777" w:rsidR="001E558A" w:rsidRPr="00C66E26" w:rsidRDefault="001E558A" w:rsidP="00EA7F67">
      <w:pPr>
        <w:rPr>
          <w:rFonts w:ascii="ＭＳ 明朝"/>
          <w:sz w:val="22"/>
          <w:szCs w:val="22"/>
        </w:rPr>
      </w:pPr>
    </w:p>
    <w:p w14:paraId="06DDD32A" w14:textId="77777777" w:rsidR="001E558A" w:rsidRPr="00C66E26" w:rsidRDefault="001E558A" w:rsidP="00EA7F67">
      <w:pPr>
        <w:rPr>
          <w:rFonts w:ascii="ＭＳ 明朝"/>
          <w:sz w:val="22"/>
          <w:szCs w:val="22"/>
        </w:rPr>
      </w:pPr>
    </w:p>
    <w:p w14:paraId="06FA976D" w14:textId="77777777" w:rsidR="001E558A" w:rsidRPr="00C66E26" w:rsidRDefault="001E558A" w:rsidP="00EA7F67">
      <w:pPr>
        <w:rPr>
          <w:rFonts w:ascii="ＭＳ 明朝"/>
          <w:sz w:val="22"/>
          <w:szCs w:val="22"/>
        </w:rPr>
      </w:pPr>
      <w:r w:rsidRPr="00C66E26">
        <w:rPr>
          <w:rFonts w:ascii="ＭＳ 明朝" w:hAnsi="ＭＳ 明朝" w:hint="eastAsia"/>
          <w:b/>
          <w:sz w:val="24"/>
        </w:rPr>
        <w:t>Ⅱ　医療安全に関する基本的考え方</w:t>
      </w:r>
    </w:p>
    <w:p w14:paraId="568FE7AB"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１　安全な医療の確保</w:t>
      </w:r>
    </w:p>
    <w:p w14:paraId="69B7785D" w14:textId="77777777" w:rsidR="001E558A" w:rsidRPr="00C66E26" w:rsidRDefault="001E558A" w:rsidP="00A5055C">
      <w:pPr>
        <w:ind w:leftChars="200" w:left="420" w:firstLineChars="100" w:firstLine="210"/>
        <w:rPr>
          <w:rFonts w:ascii="ＭＳ 明朝"/>
        </w:rPr>
      </w:pPr>
      <w:r w:rsidRPr="00C66E26">
        <w:rPr>
          <w:rFonts w:ascii="ＭＳ 明朝" w:hAnsi="ＭＳ 明朝" w:hint="eastAsia"/>
        </w:rPr>
        <w:t>医療は、患者と医療従事者の信頼関係のもとに、救命や健康回復のために行われるものであり、患者の安全がすべてに優先して確保されなければならない。よって、医療従事者には、常に最大限の能力が発揮できるよう医療に当たるとともに、高い倫理観と知識・技術を備え、日々自己研鑽し医療の質の向上に努めることが求められている。</w:t>
      </w:r>
    </w:p>
    <w:p w14:paraId="3E91818B" w14:textId="77777777" w:rsidR="001E558A" w:rsidRPr="00C66E26" w:rsidRDefault="001E558A" w:rsidP="00A5055C">
      <w:pPr>
        <w:ind w:leftChars="200" w:left="420" w:firstLineChars="100" w:firstLine="210"/>
        <w:rPr>
          <w:rFonts w:ascii="ＭＳ 明朝"/>
          <w:u w:val="single"/>
        </w:rPr>
      </w:pPr>
      <w:r w:rsidRPr="00C66E26">
        <w:rPr>
          <w:rFonts w:ascii="ＭＳ 明朝" w:hAnsi="ＭＳ 明朝" w:hint="eastAsia"/>
        </w:rPr>
        <w:t>今日の医療は、様々な職種からなる医療従事者、医薬品や診療材料、医療機器等の施設・設備、病院組織とこれを運用するシステムにより提供されており、これらのいずれに問題があっても安全な医療を提供することはできない。このため、医療安全対策は、医療従事者個人の質の向上とともに、病院システム全体の問題としてとらえ、実施する必要がある。</w:t>
      </w:r>
    </w:p>
    <w:p w14:paraId="6F2391B4" w14:textId="77777777" w:rsidR="001E558A" w:rsidRPr="00C66E26" w:rsidRDefault="001E558A" w:rsidP="00A5055C">
      <w:pPr>
        <w:ind w:leftChars="200" w:left="420" w:firstLineChars="100" w:firstLine="210"/>
        <w:rPr>
          <w:rFonts w:ascii="ＭＳ 明朝"/>
        </w:rPr>
      </w:pPr>
      <w:r w:rsidRPr="00C66E26">
        <w:rPr>
          <w:rFonts w:ascii="ＭＳ 明朝" w:hAnsi="ＭＳ 明朝" w:hint="eastAsia"/>
        </w:rPr>
        <w:t>重要なことは、「人は誰でも間違える（</w:t>
      </w:r>
      <w:r w:rsidRPr="00C66E26">
        <w:rPr>
          <w:rFonts w:ascii="ＭＳ 明朝" w:hAnsi="ＭＳ 明朝"/>
        </w:rPr>
        <w:t>To Err Is Human</w:t>
      </w:r>
      <w:r w:rsidRPr="00C66E26">
        <w:rPr>
          <w:rFonts w:ascii="ＭＳ 明朝" w:hAnsi="ＭＳ 明朝" w:hint="eastAsia"/>
        </w:rPr>
        <w:t>）」ことを前提として、事故を起こさない仕組みを追求することであり、病院システムの中で、間違いを誘発しない環境を整え、起こった事例については分析し事故を未然に防ぎ再発を防止する仕組みを整備し、事故そのものを起こさない対策を組織的に講じていかなければならない。</w:t>
      </w:r>
    </w:p>
    <w:p w14:paraId="429988EC" w14:textId="77777777" w:rsidR="001E558A" w:rsidRPr="00C66E26" w:rsidRDefault="001E558A" w:rsidP="00A5055C">
      <w:pPr>
        <w:ind w:leftChars="200" w:left="420" w:firstLineChars="100" w:firstLine="210"/>
        <w:rPr>
          <w:rFonts w:ascii="ＭＳ 明朝"/>
        </w:rPr>
      </w:pPr>
      <w:r w:rsidRPr="00C66E26">
        <w:rPr>
          <w:rFonts w:ascii="ＭＳ 明朝" w:hAnsi="ＭＳ 明朝" w:hint="eastAsia"/>
        </w:rPr>
        <w:t>医療は、患者と医療従事者とが互いの信頼関係に基づき協力して取り組むべきものであり、患者の主体的な参加が不可欠である。そのため医療従事者は、患者が自らの治療法を選択できるよう、分かりやすい言葉や方法で説明し、患者の十分な理解と納得のもとに医療提供をする。</w:t>
      </w:r>
    </w:p>
    <w:p w14:paraId="17269A2E" w14:textId="77777777" w:rsidR="001E558A" w:rsidRPr="00C66E26" w:rsidRDefault="001E558A" w:rsidP="00A5055C">
      <w:pPr>
        <w:ind w:leftChars="200" w:left="420" w:firstLineChars="100" w:firstLine="210"/>
        <w:rPr>
          <w:rFonts w:ascii="ＭＳ 明朝"/>
        </w:rPr>
      </w:pPr>
      <w:r w:rsidRPr="00C66E26">
        <w:rPr>
          <w:rFonts w:ascii="ＭＳ 明朝" w:hAnsi="ＭＳ 明朝" w:hint="eastAsia"/>
        </w:rPr>
        <w:t>また、県立病院の社会的責任を果たすために、県民に対し積極的に情報提供を行い、医療の透明性を高め、信頼確保に努める。</w:t>
      </w:r>
    </w:p>
    <w:p w14:paraId="3EF5A563" w14:textId="77777777" w:rsidR="001E558A" w:rsidRPr="00C66E26" w:rsidRDefault="001E558A" w:rsidP="00A5055C">
      <w:pPr>
        <w:ind w:leftChars="100" w:left="210"/>
        <w:rPr>
          <w:rFonts w:ascii="ＭＳ 明朝"/>
          <w:sz w:val="22"/>
          <w:szCs w:val="22"/>
        </w:rPr>
      </w:pPr>
    </w:p>
    <w:p w14:paraId="70D69629"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２　用語の定義</w:t>
      </w:r>
    </w:p>
    <w:tbl>
      <w:tblPr>
        <w:tblW w:w="811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030"/>
      </w:tblGrid>
      <w:tr w:rsidR="00C66E26" w:rsidRPr="00C66E26" w14:paraId="51B768E4" w14:textId="77777777" w:rsidTr="00744FC6">
        <w:tc>
          <w:tcPr>
            <w:tcW w:w="2088" w:type="dxa"/>
          </w:tcPr>
          <w:p w14:paraId="734BA2DF" w14:textId="77777777" w:rsidR="001E558A" w:rsidRPr="00C66E26" w:rsidRDefault="001E558A" w:rsidP="00EA7F67">
            <w:pPr>
              <w:rPr>
                <w:rFonts w:ascii="ＭＳ 明朝"/>
                <w:sz w:val="22"/>
                <w:szCs w:val="22"/>
              </w:rPr>
            </w:pPr>
            <w:r w:rsidRPr="00C66E26">
              <w:rPr>
                <w:rFonts w:ascii="ＭＳ 明朝" w:hAnsi="ＭＳ 明朝" w:hint="eastAsia"/>
                <w:sz w:val="22"/>
                <w:szCs w:val="22"/>
              </w:rPr>
              <w:lastRenderedPageBreak/>
              <w:t>医療事故</w:t>
            </w:r>
          </w:p>
          <w:p w14:paraId="37B42825" w14:textId="77777777" w:rsidR="001E558A" w:rsidRPr="00C66E26" w:rsidRDefault="001E558A" w:rsidP="00EA7F67">
            <w:pPr>
              <w:rPr>
                <w:rFonts w:ascii="ＭＳ 明朝"/>
                <w:sz w:val="22"/>
                <w:szCs w:val="22"/>
              </w:rPr>
            </w:pPr>
            <w:r w:rsidRPr="00C66E26">
              <w:rPr>
                <w:rFonts w:ascii="ＭＳ 明朝" w:hAnsi="ＭＳ 明朝" w:hint="eastAsia"/>
                <w:sz w:val="22"/>
                <w:szCs w:val="22"/>
              </w:rPr>
              <w:t>（アクシデント）</w:t>
            </w:r>
          </w:p>
        </w:tc>
        <w:tc>
          <w:tcPr>
            <w:tcW w:w="6030" w:type="dxa"/>
          </w:tcPr>
          <w:p w14:paraId="1574D2E9" w14:textId="77777777" w:rsidR="005A4918" w:rsidRPr="00C66E26" w:rsidRDefault="001E558A" w:rsidP="001E558A">
            <w:pPr>
              <w:ind w:leftChars="-146" w:left="-307" w:firstLine="220"/>
              <w:rPr>
                <w:rFonts w:ascii="ＭＳ 明朝" w:hAnsi="ＭＳ 明朝"/>
                <w:sz w:val="22"/>
                <w:szCs w:val="22"/>
              </w:rPr>
            </w:pPr>
            <w:r w:rsidRPr="00C66E26">
              <w:rPr>
                <w:rFonts w:ascii="ＭＳ 明朝" w:hAnsi="ＭＳ 明朝" w:hint="eastAsia"/>
                <w:sz w:val="22"/>
                <w:szCs w:val="22"/>
              </w:rPr>
              <w:t>医療従事者が予想しなかった悪い結果が患者に起こった</w:t>
            </w:r>
          </w:p>
          <w:p w14:paraId="3DCBE25A" w14:textId="77777777" w:rsidR="001E558A" w:rsidRPr="00C66E26" w:rsidRDefault="001E558A" w:rsidP="001E558A">
            <w:pPr>
              <w:ind w:leftChars="-146" w:left="-307" w:firstLine="220"/>
              <w:rPr>
                <w:rFonts w:ascii="ＭＳ 明朝" w:eastAsia="ＭＳ ゴシック" w:hAnsi="Arial"/>
                <w:sz w:val="22"/>
                <w:szCs w:val="22"/>
              </w:rPr>
            </w:pPr>
            <w:r w:rsidRPr="00C66E26">
              <w:rPr>
                <w:rFonts w:ascii="ＭＳ 明朝" w:hAnsi="ＭＳ 明朝" w:hint="eastAsia"/>
                <w:sz w:val="22"/>
                <w:szCs w:val="22"/>
              </w:rPr>
              <w:t>事象とする。</w:t>
            </w:r>
          </w:p>
        </w:tc>
      </w:tr>
      <w:tr w:rsidR="001E558A" w:rsidRPr="00C66E26" w14:paraId="1B308199" w14:textId="77777777" w:rsidTr="00744FC6">
        <w:tc>
          <w:tcPr>
            <w:tcW w:w="2088" w:type="dxa"/>
          </w:tcPr>
          <w:p w14:paraId="043FD6A3" w14:textId="77777777" w:rsidR="001E558A" w:rsidRPr="00C66E26" w:rsidRDefault="001E558A" w:rsidP="00EA7F67">
            <w:pPr>
              <w:rPr>
                <w:rFonts w:ascii="ＭＳ 明朝"/>
                <w:sz w:val="22"/>
                <w:szCs w:val="22"/>
              </w:rPr>
            </w:pPr>
            <w:r w:rsidRPr="00C66E26">
              <w:rPr>
                <w:rFonts w:ascii="ＭＳ 明朝" w:hAnsi="ＭＳ 明朝" w:hint="eastAsia"/>
                <w:sz w:val="22"/>
                <w:szCs w:val="22"/>
              </w:rPr>
              <w:t>インシデント</w:t>
            </w:r>
          </w:p>
        </w:tc>
        <w:tc>
          <w:tcPr>
            <w:tcW w:w="6030" w:type="dxa"/>
          </w:tcPr>
          <w:p w14:paraId="2019DC98" w14:textId="77777777" w:rsidR="001E558A" w:rsidRPr="00C66E26" w:rsidRDefault="001E558A" w:rsidP="001E558A">
            <w:pPr>
              <w:ind w:leftChars="-146" w:left="-307" w:firstLineChars="100" w:firstLine="220"/>
              <w:rPr>
                <w:rFonts w:ascii="ＭＳ 明朝" w:eastAsia="ＭＳ ゴシック" w:hAnsi="Arial"/>
                <w:sz w:val="22"/>
                <w:szCs w:val="22"/>
              </w:rPr>
            </w:pPr>
            <w:r w:rsidRPr="00C66E26">
              <w:rPr>
                <w:rFonts w:ascii="ＭＳ 明朝" w:hAnsi="ＭＳ 明朝" w:hint="eastAsia"/>
                <w:sz w:val="22"/>
                <w:szCs w:val="22"/>
              </w:rPr>
              <w:t>患者に障害を及ぼすことがなかったが、日常診療の現場などでヒヤリとしたりハットした事象とする。</w:t>
            </w:r>
          </w:p>
        </w:tc>
      </w:tr>
    </w:tbl>
    <w:p w14:paraId="2EE87DE9" w14:textId="77777777" w:rsidR="001E558A" w:rsidRPr="00C66E26" w:rsidRDefault="001E558A" w:rsidP="00EA7F67">
      <w:pPr>
        <w:rPr>
          <w:rFonts w:ascii="ＭＳ 明朝"/>
          <w:sz w:val="22"/>
          <w:szCs w:val="22"/>
        </w:rPr>
      </w:pPr>
    </w:p>
    <w:p w14:paraId="28331762"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３　インシデント・アクシデント分類基準</w:t>
      </w:r>
    </w:p>
    <w:tbl>
      <w:tblPr>
        <w:tblW w:w="813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7"/>
        <w:gridCol w:w="962"/>
        <w:gridCol w:w="963"/>
        <w:gridCol w:w="5011"/>
      </w:tblGrid>
      <w:tr w:rsidR="00C66E26" w:rsidRPr="00C66E26" w14:paraId="0F683878" w14:textId="77777777" w:rsidTr="000B708D">
        <w:tc>
          <w:tcPr>
            <w:tcW w:w="1197" w:type="dxa"/>
            <w:vAlign w:val="center"/>
          </w:tcPr>
          <w:p w14:paraId="4B14C5DF" w14:textId="77777777" w:rsidR="001E558A" w:rsidRPr="00C66E26" w:rsidRDefault="001E558A" w:rsidP="00797F21">
            <w:pPr>
              <w:jc w:val="center"/>
            </w:pPr>
            <w:r w:rsidRPr="00C66E26">
              <w:rPr>
                <w:rFonts w:hint="eastAsia"/>
              </w:rPr>
              <w:t>レベル</w:t>
            </w:r>
          </w:p>
        </w:tc>
        <w:tc>
          <w:tcPr>
            <w:tcW w:w="962" w:type="dxa"/>
            <w:vAlign w:val="center"/>
          </w:tcPr>
          <w:p w14:paraId="76F7C97C" w14:textId="77777777" w:rsidR="001E558A" w:rsidRPr="00C66E26" w:rsidRDefault="001E558A" w:rsidP="00797F21">
            <w:pPr>
              <w:jc w:val="center"/>
            </w:pPr>
            <w:r w:rsidRPr="00C66E26">
              <w:rPr>
                <w:rFonts w:hint="eastAsia"/>
              </w:rPr>
              <w:t>傷害の</w:t>
            </w:r>
          </w:p>
          <w:p w14:paraId="1AF99335" w14:textId="77777777" w:rsidR="001E558A" w:rsidRPr="00C66E26" w:rsidRDefault="001E558A" w:rsidP="00797F21">
            <w:pPr>
              <w:jc w:val="center"/>
            </w:pPr>
            <w:r w:rsidRPr="00C66E26">
              <w:rPr>
                <w:rFonts w:hint="eastAsia"/>
              </w:rPr>
              <w:t>継続性</w:t>
            </w:r>
          </w:p>
        </w:tc>
        <w:tc>
          <w:tcPr>
            <w:tcW w:w="963" w:type="dxa"/>
            <w:vAlign w:val="center"/>
          </w:tcPr>
          <w:p w14:paraId="73912727" w14:textId="77777777" w:rsidR="001E558A" w:rsidRPr="00C66E26" w:rsidRDefault="001E558A" w:rsidP="00797F21">
            <w:pPr>
              <w:jc w:val="center"/>
            </w:pPr>
            <w:r w:rsidRPr="00C66E26">
              <w:rPr>
                <w:rFonts w:hint="eastAsia"/>
              </w:rPr>
              <w:t>傷害の</w:t>
            </w:r>
          </w:p>
          <w:p w14:paraId="2297E746" w14:textId="77777777" w:rsidR="001E558A" w:rsidRPr="00C66E26" w:rsidRDefault="001E558A" w:rsidP="00797F21">
            <w:pPr>
              <w:jc w:val="center"/>
            </w:pPr>
            <w:r w:rsidRPr="00C66E26">
              <w:rPr>
                <w:rFonts w:hint="eastAsia"/>
              </w:rPr>
              <w:t>程度</w:t>
            </w:r>
          </w:p>
        </w:tc>
        <w:tc>
          <w:tcPr>
            <w:tcW w:w="5011" w:type="dxa"/>
            <w:vAlign w:val="center"/>
          </w:tcPr>
          <w:p w14:paraId="389035AE" w14:textId="77777777" w:rsidR="001E558A" w:rsidRPr="00C66E26" w:rsidRDefault="001E558A" w:rsidP="00797F21">
            <w:pPr>
              <w:jc w:val="center"/>
            </w:pPr>
            <w:r w:rsidRPr="00C66E26">
              <w:rPr>
                <w:rFonts w:hint="eastAsia"/>
              </w:rPr>
              <w:t>傷害の内容</w:t>
            </w:r>
          </w:p>
        </w:tc>
      </w:tr>
      <w:tr w:rsidR="00C66E26" w:rsidRPr="00C66E26" w14:paraId="0BFC770A" w14:textId="77777777" w:rsidTr="000B708D">
        <w:tc>
          <w:tcPr>
            <w:tcW w:w="1197" w:type="dxa"/>
            <w:vAlign w:val="center"/>
          </w:tcPr>
          <w:p w14:paraId="2C4B086B" w14:textId="77777777" w:rsidR="001E558A" w:rsidRPr="00C66E26" w:rsidRDefault="001E558A" w:rsidP="00797F21">
            <w:pPr>
              <w:jc w:val="center"/>
            </w:pPr>
            <w:r w:rsidRPr="00C66E26">
              <w:rPr>
                <w:rFonts w:hint="eastAsia"/>
              </w:rPr>
              <w:t>レベル０</w:t>
            </w:r>
          </w:p>
        </w:tc>
        <w:tc>
          <w:tcPr>
            <w:tcW w:w="962" w:type="dxa"/>
            <w:vAlign w:val="center"/>
          </w:tcPr>
          <w:p w14:paraId="558ECCE2" w14:textId="77777777" w:rsidR="001E558A" w:rsidRPr="00C66E26" w:rsidRDefault="001E558A" w:rsidP="00797F21">
            <w:pPr>
              <w:jc w:val="center"/>
            </w:pPr>
            <w:r w:rsidRPr="00C66E26">
              <w:rPr>
                <w:rFonts w:hint="eastAsia"/>
              </w:rPr>
              <w:t>－</w:t>
            </w:r>
          </w:p>
        </w:tc>
        <w:tc>
          <w:tcPr>
            <w:tcW w:w="963" w:type="dxa"/>
            <w:vAlign w:val="center"/>
          </w:tcPr>
          <w:p w14:paraId="6256D609" w14:textId="77777777" w:rsidR="001E558A" w:rsidRPr="00C66E26" w:rsidRDefault="001E558A" w:rsidP="00797F21">
            <w:pPr>
              <w:jc w:val="center"/>
            </w:pPr>
            <w:r w:rsidRPr="00C66E26">
              <w:rPr>
                <w:rFonts w:hint="eastAsia"/>
              </w:rPr>
              <w:t>－</w:t>
            </w:r>
          </w:p>
        </w:tc>
        <w:tc>
          <w:tcPr>
            <w:tcW w:w="5011" w:type="dxa"/>
          </w:tcPr>
          <w:p w14:paraId="385E129A" w14:textId="77777777" w:rsidR="001E558A" w:rsidRPr="00C66E26" w:rsidRDefault="001E558A" w:rsidP="00797F21">
            <w:r w:rsidRPr="00C66E26">
              <w:rPr>
                <w:rFonts w:hint="eastAsia"/>
              </w:rPr>
              <w:t>エラーや医薬品・医療用具の不具合が見られたが、患者には実施されなかった</w:t>
            </w:r>
          </w:p>
        </w:tc>
      </w:tr>
      <w:tr w:rsidR="00C66E26" w:rsidRPr="00C66E26" w14:paraId="6BF442E9" w14:textId="77777777" w:rsidTr="000B708D">
        <w:tc>
          <w:tcPr>
            <w:tcW w:w="1197" w:type="dxa"/>
            <w:vAlign w:val="center"/>
          </w:tcPr>
          <w:p w14:paraId="6F6F6CFB" w14:textId="77777777" w:rsidR="001E558A" w:rsidRPr="00C66E26" w:rsidRDefault="001E558A" w:rsidP="00797F21">
            <w:pPr>
              <w:jc w:val="center"/>
            </w:pPr>
            <w:r w:rsidRPr="00C66E26">
              <w:rPr>
                <w:rFonts w:hint="eastAsia"/>
              </w:rPr>
              <w:t>レベル１</w:t>
            </w:r>
          </w:p>
        </w:tc>
        <w:tc>
          <w:tcPr>
            <w:tcW w:w="962" w:type="dxa"/>
            <w:vAlign w:val="center"/>
          </w:tcPr>
          <w:p w14:paraId="20B4DBC9" w14:textId="77777777" w:rsidR="001E558A" w:rsidRPr="00C66E26" w:rsidRDefault="001E558A" w:rsidP="00797F21">
            <w:pPr>
              <w:jc w:val="center"/>
            </w:pPr>
            <w:r w:rsidRPr="00C66E26">
              <w:rPr>
                <w:rFonts w:hint="eastAsia"/>
              </w:rPr>
              <w:t>なし</w:t>
            </w:r>
          </w:p>
        </w:tc>
        <w:tc>
          <w:tcPr>
            <w:tcW w:w="963" w:type="dxa"/>
            <w:vAlign w:val="center"/>
          </w:tcPr>
          <w:p w14:paraId="55607892" w14:textId="77777777" w:rsidR="001E558A" w:rsidRPr="00C66E26" w:rsidRDefault="001E558A" w:rsidP="00797F21">
            <w:pPr>
              <w:jc w:val="center"/>
            </w:pPr>
            <w:r w:rsidRPr="00C66E26">
              <w:rPr>
                <w:rFonts w:hint="eastAsia"/>
              </w:rPr>
              <w:t>－</w:t>
            </w:r>
          </w:p>
        </w:tc>
        <w:tc>
          <w:tcPr>
            <w:tcW w:w="5011" w:type="dxa"/>
          </w:tcPr>
          <w:p w14:paraId="70FE6EF9" w14:textId="77777777" w:rsidR="001E558A" w:rsidRPr="00C66E26" w:rsidRDefault="001E558A" w:rsidP="00797F21">
            <w:r w:rsidRPr="00C66E26">
              <w:rPr>
                <w:rFonts w:hint="eastAsia"/>
              </w:rPr>
              <w:t>患者への実害はなかった（何らかの影響を与えた可能性は否定できない）</w:t>
            </w:r>
          </w:p>
        </w:tc>
      </w:tr>
      <w:tr w:rsidR="00C66E26" w:rsidRPr="00C66E26" w14:paraId="083791B7" w14:textId="77777777" w:rsidTr="000B708D">
        <w:tc>
          <w:tcPr>
            <w:tcW w:w="1197" w:type="dxa"/>
            <w:vAlign w:val="center"/>
          </w:tcPr>
          <w:p w14:paraId="14B7D99C" w14:textId="77777777" w:rsidR="001E558A" w:rsidRPr="00C66E26" w:rsidRDefault="001E558A" w:rsidP="00797F21">
            <w:pPr>
              <w:jc w:val="center"/>
            </w:pPr>
            <w:r w:rsidRPr="00C66E26">
              <w:rPr>
                <w:rFonts w:hint="eastAsia"/>
              </w:rPr>
              <w:t>レベル２</w:t>
            </w:r>
          </w:p>
        </w:tc>
        <w:tc>
          <w:tcPr>
            <w:tcW w:w="962" w:type="dxa"/>
            <w:vAlign w:val="center"/>
          </w:tcPr>
          <w:p w14:paraId="6C23FDFA" w14:textId="77777777" w:rsidR="001E558A" w:rsidRPr="00C66E26" w:rsidRDefault="001E558A" w:rsidP="00797F21">
            <w:pPr>
              <w:jc w:val="center"/>
            </w:pPr>
            <w:r w:rsidRPr="00C66E26">
              <w:rPr>
                <w:rFonts w:hint="eastAsia"/>
              </w:rPr>
              <w:t>一過性</w:t>
            </w:r>
          </w:p>
        </w:tc>
        <w:tc>
          <w:tcPr>
            <w:tcW w:w="963" w:type="dxa"/>
            <w:vAlign w:val="center"/>
          </w:tcPr>
          <w:p w14:paraId="3BD34486" w14:textId="77777777" w:rsidR="001E558A" w:rsidRPr="00C66E26" w:rsidRDefault="001E558A" w:rsidP="00797F21">
            <w:pPr>
              <w:jc w:val="center"/>
            </w:pPr>
            <w:r w:rsidRPr="00C66E26">
              <w:rPr>
                <w:rFonts w:hint="eastAsia"/>
              </w:rPr>
              <w:t>軽度</w:t>
            </w:r>
          </w:p>
        </w:tc>
        <w:tc>
          <w:tcPr>
            <w:tcW w:w="5011" w:type="dxa"/>
          </w:tcPr>
          <w:p w14:paraId="32F8A751" w14:textId="77777777" w:rsidR="001E558A" w:rsidRPr="00C66E26" w:rsidRDefault="001E558A" w:rsidP="00797F21">
            <w:r w:rsidRPr="00C66E26">
              <w:rPr>
                <w:rFonts w:hint="eastAsia"/>
              </w:rPr>
              <w:t>処置や治療は行わなかった（患者観察の強化、バイタルサインの軽度変化、安全確認のための検査などの必要性は生じた）</w:t>
            </w:r>
          </w:p>
        </w:tc>
      </w:tr>
      <w:tr w:rsidR="00C66E26" w:rsidRPr="00C66E26" w14:paraId="5A700145" w14:textId="77777777" w:rsidTr="00584A9C">
        <w:tc>
          <w:tcPr>
            <w:tcW w:w="1197" w:type="dxa"/>
            <w:tcBorders>
              <w:bottom w:val="single" w:sz="4" w:space="0" w:color="auto"/>
            </w:tcBorders>
            <w:vAlign w:val="center"/>
          </w:tcPr>
          <w:p w14:paraId="56DDD14D" w14:textId="77777777" w:rsidR="001E558A" w:rsidRPr="00C66E26" w:rsidRDefault="001E558A" w:rsidP="00797F21">
            <w:pPr>
              <w:jc w:val="center"/>
            </w:pPr>
            <w:r w:rsidRPr="00C66E26">
              <w:rPr>
                <w:rFonts w:hint="eastAsia"/>
              </w:rPr>
              <w:t>レベル３</w:t>
            </w:r>
            <w:r w:rsidRPr="00C66E26">
              <w:t>a</w:t>
            </w:r>
          </w:p>
        </w:tc>
        <w:tc>
          <w:tcPr>
            <w:tcW w:w="962" w:type="dxa"/>
            <w:tcBorders>
              <w:bottom w:val="single" w:sz="4" w:space="0" w:color="auto"/>
            </w:tcBorders>
            <w:vAlign w:val="center"/>
          </w:tcPr>
          <w:p w14:paraId="16B35D2D" w14:textId="77777777" w:rsidR="001E558A" w:rsidRPr="00C66E26" w:rsidRDefault="001E558A" w:rsidP="00797F21">
            <w:pPr>
              <w:jc w:val="center"/>
            </w:pPr>
            <w:r w:rsidRPr="00C66E26">
              <w:rPr>
                <w:rFonts w:hint="eastAsia"/>
              </w:rPr>
              <w:t>一過性</w:t>
            </w:r>
          </w:p>
        </w:tc>
        <w:tc>
          <w:tcPr>
            <w:tcW w:w="963" w:type="dxa"/>
            <w:tcBorders>
              <w:bottom w:val="single" w:sz="4" w:space="0" w:color="auto"/>
            </w:tcBorders>
            <w:vAlign w:val="center"/>
          </w:tcPr>
          <w:p w14:paraId="7A0A57E4" w14:textId="77777777" w:rsidR="001E558A" w:rsidRPr="00C66E26" w:rsidRDefault="001E558A" w:rsidP="00797F21">
            <w:pPr>
              <w:jc w:val="center"/>
            </w:pPr>
            <w:r w:rsidRPr="00C66E26">
              <w:rPr>
                <w:rFonts w:hint="eastAsia"/>
              </w:rPr>
              <w:t>中等度</w:t>
            </w:r>
          </w:p>
        </w:tc>
        <w:tc>
          <w:tcPr>
            <w:tcW w:w="5011" w:type="dxa"/>
            <w:tcBorders>
              <w:bottom w:val="single" w:sz="4" w:space="0" w:color="auto"/>
            </w:tcBorders>
          </w:tcPr>
          <w:p w14:paraId="79DAD024" w14:textId="77777777" w:rsidR="001E558A" w:rsidRPr="00C66E26" w:rsidRDefault="001E558A" w:rsidP="00797F21">
            <w:r w:rsidRPr="00C66E26">
              <w:rPr>
                <w:rFonts w:hint="eastAsia"/>
              </w:rPr>
              <w:t>簡単な処置や治療を要した（消毒、湿布、皮膚の縫合、鎮痛剤の投与など）</w:t>
            </w:r>
          </w:p>
        </w:tc>
      </w:tr>
      <w:tr w:rsidR="00C66E26" w:rsidRPr="00C66E26" w14:paraId="149D9110" w14:textId="77777777" w:rsidTr="00584A9C">
        <w:tc>
          <w:tcPr>
            <w:tcW w:w="1197" w:type="dxa"/>
            <w:tcBorders>
              <w:top w:val="single" w:sz="4" w:space="0" w:color="auto"/>
            </w:tcBorders>
            <w:vAlign w:val="center"/>
          </w:tcPr>
          <w:p w14:paraId="15ED8837" w14:textId="784E2AF5" w:rsidR="006F599C" w:rsidRPr="00584A9C" w:rsidRDefault="001E558A" w:rsidP="00584A9C">
            <w:pPr>
              <w:jc w:val="center"/>
            </w:pPr>
            <w:r w:rsidRPr="00C66E26">
              <w:rPr>
                <w:rFonts w:hint="eastAsia"/>
              </w:rPr>
              <w:t>レベル３</w:t>
            </w:r>
            <w:r w:rsidRPr="00C66E26">
              <w:t>b</w:t>
            </w:r>
          </w:p>
        </w:tc>
        <w:tc>
          <w:tcPr>
            <w:tcW w:w="962" w:type="dxa"/>
            <w:tcBorders>
              <w:top w:val="single" w:sz="4" w:space="0" w:color="auto"/>
            </w:tcBorders>
            <w:vAlign w:val="center"/>
          </w:tcPr>
          <w:p w14:paraId="548F58C8" w14:textId="77777777" w:rsidR="001E558A" w:rsidRPr="00C66E26" w:rsidRDefault="001E558A" w:rsidP="00797F21">
            <w:pPr>
              <w:jc w:val="center"/>
            </w:pPr>
            <w:r w:rsidRPr="00C66E26">
              <w:rPr>
                <w:rFonts w:hint="eastAsia"/>
              </w:rPr>
              <w:t>一過性</w:t>
            </w:r>
          </w:p>
        </w:tc>
        <w:tc>
          <w:tcPr>
            <w:tcW w:w="963" w:type="dxa"/>
            <w:tcBorders>
              <w:top w:val="single" w:sz="4" w:space="0" w:color="auto"/>
            </w:tcBorders>
            <w:vAlign w:val="center"/>
          </w:tcPr>
          <w:p w14:paraId="1A4DD058" w14:textId="77777777" w:rsidR="001E558A" w:rsidRPr="00C66E26" w:rsidRDefault="001E558A" w:rsidP="00797F21">
            <w:pPr>
              <w:jc w:val="center"/>
            </w:pPr>
            <w:r w:rsidRPr="00C66E26">
              <w:rPr>
                <w:rFonts w:hint="eastAsia"/>
              </w:rPr>
              <w:t>高度</w:t>
            </w:r>
          </w:p>
        </w:tc>
        <w:tc>
          <w:tcPr>
            <w:tcW w:w="5011" w:type="dxa"/>
            <w:tcBorders>
              <w:top w:val="single" w:sz="4" w:space="0" w:color="auto"/>
            </w:tcBorders>
          </w:tcPr>
          <w:p w14:paraId="363E71B9" w14:textId="77777777" w:rsidR="001E558A" w:rsidRPr="00C66E26" w:rsidRDefault="001E558A" w:rsidP="00797F21">
            <w:r w:rsidRPr="00C66E26">
              <w:rPr>
                <w:rFonts w:hint="eastAsia"/>
              </w:rPr>
              <w:t>濃厚な処置や治療を要した（バイタルサインの高度変化、人工呼吸器の装着、手術、入院日数の延長、外来患者の入院、骨折など）</w:t>
            </w:r>
          </w:p>
        </w:tc>
      </w:tr>
      <w:tr w:rsidR="00C66E26" w:rsidRPr="00C66E26" w14:paraId="52939ABA" w14:textId="77777777" w:rsidTr="000B708D">
        <w:tc>
          <w:tcPr>
            <w:tcW w:w="1197" w:type="dxa"/>
            <w:vAlign w:val="center"/>
          </w:tcPr>
          <w:p w14:paraId="7BD2D7E5" w14:textId="77777777" w:rsidR="001E558A" w:rsidRPr="00C66E26" w:rsidRDefault="001E558A" w:rsidP="00797F21">
            <w:pPr>
              <w:jc w:val="center"/>
            </w:pPr>
            <w:r w:rsidRPr="00C66E26">
              <w:rPr>
                <w:rFonts w:hint="eastAsia"/>
              </w:rPr>
              <w:t>レベル４</w:t>
            </w:r>
            <w:r w:rsidRPr="00C66E26">
              <w:t>a</w:t>
            </w:r>
          </w:p>
        </w:tc>
        <w:tc>
          <w:tcPr>
            <w:tcW w:w="962" w:type="dxa"/>
            <w:vAlign w:val="center"/>
          </w:tcPr>
          <w:p w14:paraId="62B15829" w14:textId="77777777" w:rsidR="001E558A" w:rsidRPr="00C66E26" w:rsidRDefault="001E558A" w:rsidP="00797F21">
            <w:pPr>
              <w:jc w:val="center"/>
            </w:pPr>
            <w:r w:rsidRPr="00C66E26">
              <w:rPr>
                <w:rFonts w:hint="eastAsia"/>
              </w:rPr>
              <w:t>永続的</w:t>
            </w:r>
          </w:p>
        </w:tc>
        <w:tc>
          <w:tcPr>
            <w:tcW w:w="963" w:type="dxa"/>
            <w:vAlign w:val="center"/>
          </w:tcPr>
          <w:p w14:paraId="4890135B" w14:textId="77777777" w:rsidR="001E558A" w:rsidRPr="00C66E26" w:rsidRDefault="001E558A" w:rsidP="00797F21">
            <w:pPr>
              <w:jc w:val="center"/>
            </w:pPr>
            <w:r w:rsidRPr="00C66E26">
              <w:rPr>
                <w:rFonts w:hint="eastAsia"/>
              </w:rPr>
              <w:t>軽度～</w:t>
            </w:r>
          </w:p>
          <w:p w14:paraId="5A436A91" w14:textId="77777777" w:rsidR="001E558A" w:rsidRPr="00C66E26" w:rsidRDefault="001E558A" w:rsidP="00797F21">
            <w:pPr>
              <w:jc w:val="center"/>
            </w:pPr>
            <w:r w:rsidRPr="00C66E26">
              <w:rPr>
                <w:rFonts w:hint="eastAsia"/>
              </w:rPr>
              <w:t>中等度</w:t>
            </w:r>
          </w:p>
        </w:tc>
        <w:tc>
          <w:tcPr>
            <w:tcW w:w="5011" w:type="dxa"/>
          </w:tcPr>
          <w:p w14:paraId="675C14B7" w14:textId="77777777" w:rsidR="001E558A" w:rsidRPr="00C66E26" w:rsidRDefault="001E558A" w:rsidP="00797F21">
            <w:r w:rsidRPr="00C66E26">
              <w:rPr>
                <w:rFonts w:hint="eastAsia"/>
              </w:rPr>
              <w:t>永続的な障害や後遺症が残ったが、有意な機能障害や美容上の問題は伴わない</w:t>
            </w:r>
          </w:p>
        </w:tc>
      </w:tr>
      <w:tr w:rsidR="00C66E26" w:rsidRPr="00C66E26" w14:paraId="1BF88C15" w14:textId="77777777" w:rsidTr="000B708D">
        <w:tc>
          <w:tcPr>
            <w:tcW w:w="1197" w:type="dxa"/>
            <w:vAlign w:val="center"/>
          </w:tcPr>
          <w:p w14:paraId="03A3C124" w14:textId="77777777" w:rsidR="001E558A" w:rsidRPr="00C66E26" w:rsidRDefault="001E558A" w:rsidP="00797F21">
            <w:pPr>
              <w:jc w:val="center"/>
            </w:pPr>
            <w:r w:rsidRPr="00C66E26">
              <w:rPr>
                <w:rFonts w:hint="eastAsia"/>
              </w:rPr>
              <w:t>レベル４</w:t>
            </w:r>
            <w:r w:rsidRPr="00C66E26">
              <w:t>b</w:t>
            </w:r>
          </w:p>
        </w:tc>
        <w:tc>
          <w:tcPr>
            <w:tcW w:w="962" w:type="dxa"/>
            <w:vAlign w:val="center"/>
          </w:tcPr>
          <w:p w14:paraId="3C354750" w14:textId="77777777" w:rsidR="001E558A" w:rsidRPr="00C66E26" w:rsidRDefault="001E558A" w:rsidP="00797F21">
            <w:pPr>
              <w:jc w:val="center"/>
            </w:pPr>
            <w:r w:rsidRPr="00C66E26">
              <w:rPr>
                <w:rFonts w:hint="eastAsia"/>
              </w:rPr>
              <w:t>永続的</w:t>
            </w:r>
          </w:p>
        </w:tc>
        <w:tc>
          <w:tcPr>
            <w:tcW w:w="963" w:type="dxa"/>
            <w:vAlign w:val="center"/>
          </w:tcPr>
          <w:p w14:paraId="62FD9B9B" w14:textId="77777777" w:rsidR="001E558A" w:rsidRPr="00C66E26" w:rsidRDefault="001E558A" w:rsidP="00797F21">
            <w:pPr>
              <w:jc w:val="center"/>
            </w:pPr>
            <w:r w:rsidRPr="00C66E26">
              <w:rPr>
                <w:rFonts w:hint="eastAsia"/>
              </w:rPr>
              <w:t>中等度</w:t>
            </w:r>
          </w:p>
          <w:p w14:paraId="36477774" w14:textId="77777777" w:rsidR="001E558A" w:rsidRPr="00C66E26" w:rsidRDefault="001E558A" w:rsidP="00797F21">
            <w:pPr>
              <w:jc w:val="center"/>
            </w:pPr>
            <w:r w:rsidRPr="00C66E26">
              <w:rPr>
                <w:rFonts w:hint="eastAsia"/>
              </w:rPr>
              <w:t>～高度</w:t>
            </w:r>
          </w:p>
        </w:tc>
        <w:tc>
          <w:tcPr>
            <w:tcW w:w="5011" w:type="dxa"/>
          </w:tcPr>
          <w:p w14:paraId="6EBE776D" w14:textId="77777777" w:rsidR="001E558A" w:rsidRPr="00C66E26" w:rsidRDefault="001E558A" w:rsidP="00797F21">
            <w:r w:rsidRPr="00C66E26">
              <w:rPr>
                <w:rFonts w:hint="eastAsia"/>
              </w:rPr>
              <w:t>永続的な障害や後遺症が残り、有意な機能障害や美容上の問題を伴う</w:t>
            </w:r>
          </w:p>
        </w:tc>
      </w:tr>
      <w:tr w:rsidR="001E558A" w:rsidRPr="00C66E26" w14:paraId="73FC17AE" w14:textId="77777777" w:rsidTr="000B708D">
        <w:tc>
          <w:tcPr>
            <w:tcW w:w="1197" w:type="dxa"/>
            <w:vAlign w:val="center"/>
          </w:tcPr>
          <w:p w14:paraId="2922C24B" w14:textId="77777777" w:rsidR="001E558A" w:rsidRPr="00C66E26" w:rsidRDefault="001E558A" w:rsidP="00797F21">
            <w:pPr>
              <w:jc w:val="center"/>
            </w:pPr>
            <w:r w:rsidRPr="00C66E26">
              <w:rPr>
                <w:rFonts w:hint="eastAsia"/>
              </w:rPr>
              <w:t>レベル５</w:t>
            </w:r>
          </w:p>
        </w:tc>
        <w:tc>
          <w:tcPr>
            <w:tcW w:w="962" w:type="dxa"/>
            <w:vAlign w:val="center"/>
          </w:tcPr>
          <w:p w14:paraId="358487B8" w14:textId="77777777" w:rsidR="001E558A" w:rsidRPr="00C66E26" w:rsidRDefault="001E558A" w:rsidP="00797F21">
            <w:pPr>
              <w:jc w:val="center"/>
            </w:pPr>
            <w:r w:rsidRPr="00C66E26">
              <w:rPr>
                <w:rFonts w:hint="eastAsia"/>
              </w:rPr>
              <w:t>死亡</w:t>
            </w:r>
          </w:p>
        </w:tc>
        <w:tc>
          <w:tcPr>
            <w:tcW w:w="963" w:type="dxa"/>
            <w:vAlign w:val="center"/>
          </w:tcPr>
          <w:p w14:paraId="38577AD5" w14:textId="77777777" w:rsidR="001E558A" w:rsidRPr="00C66E26" w:rsidRDefault="001E558A" w:rsidP="00797F21">
            <w:pPr>
              <w:jc w:val="center"/>
            </w:pPr>
            <w:r w:rsidRPr="00C66E26">
              <w:rPr>
                <w:rFonts w:hint="eastAsia"/>
              </w:rPr>
              <w:t>－</w:t>
            </w:r>
          </w:p>
        </w:tc>
        <w:tc>
          <w:tcPr>
            <w:tcW w:w="5011" w:type="dxa"/>
          </w:tcPr>
          <w:p w14:paraId="0F1000D1" w14:textId="77777777" w:rsidR="001E558A" w:rsidRPr="00C66E26" w:rsidRDefault="001E558A" w:rsidP="00797F21">
            <w:r w:rsidRPr="00C66E26">
              <w:rPr>
                <w:rFonts w:hint="eastAsia"/>
              </w:rPr>
              <w:t>死亡（原疾患の自然経過によるものを除く）</w:t>
            </w:r>
          </w:p>
        </w:tc>
      </w:tr>
    </w:tbl>
    <w:p w14:paraId="1CA7C338" w14:textId="77777777" w:rsidR="001E558A" w:rsidRPr="00C66E26" w:rsidRDefault="001E558A" w:rsidP="00F36DC6">
      <w:pPr>
        <w:rPr>
          <w:rFonts w:ascii="ＭＳ 明朝"/>
          <w:sz w:val="22"/>
          <w:szCs w:val="22"/>
        </w:rPr>
      </w:pPr>
    </w:p>
    <w:p w14:paraId="6AF8FFD3" w14:textId="77777777" w:rsidR="001E558A" w:rsidRPr="00C66E26" w:rsidRDefault="001E558A" w:rsidP="00EA7F67">
      <w:pPr>
        <w:rPr>
          <w:rFonts w:ascii="ＭＳ 明朝"/>
          <w:sz w:val="22"/>
          <w:szCs w:val="22"/>
        </w:rPr>
      </w:pPr>
      <w:r w:rsidRPr="00C66E26">
        <w:rPr>
          <w:rFonts w:ascii="ＭＳ 明朝" w:hAnsi="ＭＳ 明朝" w:hint="eastAsia"/>
          <w:b/>
          <w:sz w:val="24"/>
        </w:rPr>
        <w:t>Ⅲ　医療安全管理体制の整備</w:t>
      </w:r>
    </w:p>
    <w:p w14:paraId="6D7B429A"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 xml:space="preserve">　静岡がんセンターにおける医療に係る安全管理と医療の質の管理のための体制は以下の役職及び組織等を設置する。</w:t>
      </w:r>
    </w:p>
    <w:p w14:paraId="2CB6FF03" w14:textId="77777777" w:rsidR="001E558A" w:rsidRPr="00C66E26" w:rsidRDefault="001E558A" w:rsidP="007668C1">
      <w:pPr>
        <w:numPr>
          <w:ilvl w:val="0"/>
          <w:numId w:val="4"/>
        </w:numPr>
        <w:tabs>
          <w:tab w:val="num" w:pos="1080"/>
        </w:tabs>
        <w:ind w:left="1080"/>
        <w:rPr>
          <w:rFonts w:ascii="ＭＳ 明朝"/>
          <w:sz w:val="22"/>
          <w:szCs w:val="22"/>
        </w:rPr>
      </w:pPr>
      <w:r w:rsidRPr="00C66E26">
        <w:rPr>
          <w:rFonts w:ascii="ＭＳ 明朝" w:hAnsi="ＭＳ 明朝" w:hint="eastAsia"/>
          <w:sz w:val="22"/>
          <w:szCs w:val="22"/>
        </w:rPr>
        <w:t>医療安全管理責任者</w:t>
      </w:r>
    </w:p>
    <w:p w14:paraId="0361F3AE" w14:textId="77777777" w:rsidR="001E558A" w:rsidRPr="00C66E26" w:rsidRDefault="001E558A" w:rsidP="007668C1">
      <w:pPr>
        <w:numPr>
          <w:ilvl w:val="0"/>
          <w:numId w:val="4"/>
        </w:numPr>
        <w:tabs>
          <w:tab w:val="num" w:pos="1080"/>
        </w:tabs>
        <w:ind w:left="1080"/>
        <w:rPr>
          <w:rFonts w:ascii="ＭＳ 明朝"/>
          <w:sz w:val="22"/>
          <w:szCs w:val="22"/>
        </w:rPr>
      </w:pPr>
      <w:r w:rsidRPr="00C66E26">
        <w:rPr>
          <w:rFonts w:ascii="ＭＳ 明朝" w:hAnsi="ＭＳ 明朝" w:hint="eastAsia"/>
          <w:sz w:val="22"/>
          <w:szCs w:val="22"/>
        </w:rPr>
        <w:t>医療に係る安全管理及び医療の質向上のための委員会（以下「院内</w:t>
      </w:r>
      <w:r w:rsidRPr="00C66E26">
        <w:rPr>
          <w:rFonts w:ascii="ＭＳ 明朝" w:hAnsi="ＭＳ 明朝"/>
          <w:sz w:val="22"/>
          <w:szCs w:val="22"/>
        </w:rPr>
        <w:t>RMQC</w:t>
      </w:r>
      <w:r w:rsidRPr="00C66E26">
        <w:rPr>
          <w:rFonts w:ascii="ＭＳ 明朝" w:hAnsi="ＭＳ 明朝" w:hint="eastAsia"/>
          <w:sz w:val="22"/>
          <w:szCs w:val="22"/>
        </w:rPr>
        <w:t>委員会」）</w:t>
      </w:r>
    </w:p>
    <w:p w14:paraId="5FCE08AA" w14:textId="77777777" w:rsidR="001E558A" w:rsidRPr="00C66E26" w:rsidRDefault="001E558A" w:rsidP="00087B59">
      <w:pPr>
        <w:numPr>
          <w:ilvl w:val="0"/>
          <w:numId w:val="4"/>
        </w:numPr>
        <w:tabs>
          <w:tab w:val="num" w:pos="1080"/>
        </w:tabs>
        <w:ind w:left="1080"/>
        <w:rPr>
          <w:rFonts w:ascii="ＭＳ 明朝"/>
          <w:sz w:val="22"/>
          <w:szCs w:val="22"/>
        </w:rPr>
      </w:pPr>
      <w:r w:rsidRPr="00C66E26">
        <w:rPr>
          <w:rFonts w:ascii="ＭＳ 明朝" w:hAnsi="ＭＳ 明朝" w:hint="eastAsia"/>
          <w:sz w:val="22"/>
          <w:szCs w:val="22"/>
        </w:rPr>
        <w:t>医療に係る安全管理を行う部門</w:t>
      </w:r>
      <w:r w:rsidR="00D310DE" w:rsidRPr="00C66E26">
        <w:rPr>
          <w:rFonts w:ascii="ＭＳ 明朝" w:hAnsi="ＭＳ 明朝" w:hint="eastAsia"/>
          <w:sz w:val="22"/>
          <w:szCs w:val="22"/>
        </w:rPr>
        <w:t>「医療の質・安全管理室」（</w:t>
      </w:r>
      <w:r w:rsidRPr="00C66E26">
        <w:rPr>
          <w:rFonts w:ascii="ＭＳ 明朝" w:hAnsi="ＭＳ 明朝" w:hint="eastAsia"/>
          <w:sz w:val="22"/>
          <w:szCs w:val="22"/>
        </w:rPr>
        <w:t>以下「</w:t>
      </w:r>
      <w:r w:rsidRPr="00C66E26">
        <w:rPr>
          <w:rFonts w:ascii="ＭＳ 明朝" w:hAnsi="ＭＳ 明朝"/>
          <w:sz w:val="22"/>
          <w:szCs w:val="22"/>
        </w:rPr>
        <w:t>RMQC</w:t>
      </w:r>
      <w:r w:rsidRPr="00C66E26">
        <w:rPr>
          <w:rFonts w:ascii="ＭＳ 明朝" w:hAnsi="ＭＳ 明朝" w:hint="eastAsia"/>
          <w:sz w:val="22"/>
          <w:szCs w:val="22"/>
        </w:rPr>
        <w:t>室」）</w:t>
      </w:r>
    </w:p>
    <w:p w14:paraId="7E2F5345" w14:textId="77777777" w:rsidR="001E558A" w:rsidRPr="00C66E26" w:rsidRDefault="001E558A" w:rsidP="00087B59">
      <w:pPr>
        <w:numPr>
          <w:ilvl w:val="0"/>
          <w:numId w:val="4"/>
        </w:numPr>
        <w:tabs>
          <w:tab w:val="num" w:pos="1080"/>
        </w:tabs>
        <w:ind w:left="1080"/>
        <w:rPr>
          <w:rFonts w:ascii="ＭＳ 明朝"/>
          <w:sz w:val="22"/>
          <w:szCs w:val="22"/>
        </w:rPr>
      </w:pPr>
      <w:r w:rsidRPr="00C66E26">
        <w:rPr>
          <w:rFonts w:ascii="ＭＳ 明朝" w:hint="eastAsia"/>
          <w:sz w:val="22"/>
          <w:szCs w:val="22"/>
        </w:rPr>
        <w:t>医療安全管理監</w:t>
      </w:r>
    </w:p>
    <w:p w14:paraId="789A8562" w14:textId="77777777" w:rsidR="001E558A" w:rsidRPr="00C66E26" w:rsidRDefault="001E558A" w:rsidP="007668C1">
      <w:pPr>
        <w:numPr>
          <w:ilvl w:val="0"/>
          <w:numId w:val="4"/>
        </w:numPr>
        <w:tabs>
          <w:tab w:val="num" w:pos="1080"/>
        </w:tabs>
        <w:ind w:left="1080"/>
        <w:rPr>
          <w:rFonts w:ascii="ＭＳ 明朝"/>
          <w:sz w:val="22"/>
          <w:szCs w:val="22"/>
        </w:rPr>
      </w:pPr>
      <w:r w:rsidRPr="00C66E26">
        <w:rPr>
          <w:rFonts w:ascii="ＭＳ 明朝" w:hAnsi="ＭＳ 明朝" w:hint="eastAsia"/>
          <w:sz w:val="22"/>
          <w:szCs w:val="22"/>
        </w:rPr>
        <w:t>医療安全管理者</w:t>
      </w:r>
    </w:p>
    <w:p w14:paraId="5AFC029A" w14:textId="77777777" w:rsidR="001E558A" w:rsidRPr="00C66E26" w:rsidRDefault="001E558A" w:rsidP="007668C1">
      <w:pPr>
        <w:numPr>
          <w:ilvl w:val="0"/>
          <w:numId w:val="4"/>
        </w:numPr>
        <w:tabs>
          <w:tab w:val="num" w:pos="1080"/>
        </w:tabs>
        <w:ind w:left="1080"/>
        <w:rPr>
          <w:rFonts w:ascii="ＭＳ 明朝"/>
          <w:sz w:val="22"/>
          <w:szCs w:val="22"/>
        </w:rPr>
      </w:pPr>
      <w:r w:rsidRPr="00C66E26">
        <w:rPr>
          <w:rFonts w:ascii="ＭＳ 明朝" w:hAnsi="ＭＳ 明朝" w:hint="eastAsia"/>
          <w:sz w:val="22"/>
          <w:szCs w:val="22"/>
        </w:rPr>
        <w:t>医薬品安全管理責任者</w:t>
      </w:r>
    </w:p>
    <w:p w14:paraId="10FCAD7B" w14:textId="77777777" w:rsidR="001E558A" w:rsidRPr="00701874" w:rsidRDefault="001E558A" w:rsidP="007668C1">
      <w:pPr>
        <w:numPr>
          <w:ilvl w:val="0"/>
          <w:numId w:val="4"/>
        </w:numPr>
        <w:tabs>
          <w:tab w:val="num" w:pos="1080"/>
        </w:tabs>
        <w:ind w:left="1080"/>
        <w:rPr>
          <w:rFonts w:ascii="ＭＳ 明朝"/>
          <w:sz w:val="22"/>
          <w:szCs w:val="22"/>
        </w:rPr>
      </w:pPr>
      <w:r w:rsidRPr="00701874">
        <w:rPr>
          <w:rFonts w:ascii="ＭＳ 明朝" w:hAnsi="ＭＳ 明朝" w:hint="eastAsia"/>
          <w:sz w:val="22"/>
          <w:szCs w:val="22"/>
        </w:rPr>
        <w:t>医療機器安全管理責任者</w:t>
      </w:r>
    </w:p>
    <w:p w14:paraId="01A5AFE3" w14:textId="02E6709E" w:rsidR="00283E80" w:rsidRPr="00701874" w:rsidRDefault="00283E80" w:rsidP="007668C1">
      <w:pPr>
        <w:numPr>
          <w:ilvl w:val="0"/>
          <w:numId w:val="4"/>
        </w:numPr>
        <w:tabs>
          <w:tab w:val="num" w:pos="1080"/>
        </w:tabs>
        <w:ind w:left="1080"/>
        <w:rPr>
          <w:rFonts w:ascii="ＭＳ 明朝"/>
          <w:sz w:val="22"/>
          <w:szCs w:val="22"/>
        </w:rPr>
      </w:pPr>
      <w:r w:rsidRPr="00701874">
        <w:rPr>
          <w:rFonts w:ascii="ＭＳ 明朝"/>
          <w:sz w:val="22"/>
          <w:szCs w:val="22"/>
        </w:rPr>
        <w:lastRenderedPageBreak/>
        <w:t>医療放射線安全管理責任者</w:t>
      </w:r>
    </w:p>
    <w:p w14:paraId="489811DD" w14:textId="2ED62DD3" w:rsidR="001E558A" w:rsidRPr="00701874" w:rsidRDefault="002A5B01" w:rsidP="002A5B01">
      <w:pPr>
        <w:ind w:left="360"/>
        <w:rPr>
          <w:rFonts w:ascii="ＭＳ 明朝"/>
          <w:sz w:val="22"/>
          <w:szCs w:val="22"/>
        </w:rPr>
      </w:pPr>
      <w:r w:rsidRPr="00701874">
        <w:rPr>
          <w:rFonts w:ascii="ＭＳ 明朝" w:hAnsi="ＭＳ 明朝"/>
          <w:kern w:val="0"/>
          <w:sz w:val="22"/>
          <w:szCs w:val="22"/>
        </w:rPr>
        <w:t>（９）</w:t>
      </w:r>
      <w:r w:rsidR="001E558A" w:rsidRPr="00701874">
        <w:rPr>
          <w:rFonts w:ascii="ＭＳ 明朝" w:hAnsi="ＭＳ 明朝" w:hint="eastAsia"/>
          <w:kern w:val="0"/>
          <w:sz w:val="22"/>
          <w:szCs w:val="22"/>
        </w:rPr>
        <w:t>医療安全推進者（以下「</w:t>
      </w:r>
      <w:r w:rsidR="001E558A" w:rsidRPr="00701874">
        <w:rPr>
          <w:rFonts w:ascii="ＭＳ 明朝" w:hAnsi="ＭＳ 明朝"/>
          <w:kern w:val="0"/>
          <w:sz w:val="22"/>
          <w:szCs w:val="22"/>
        </w:rPr>
        <w:t>RMQC</w:t>
      </w:r>
      <w:r w:rsidR="001E558A" w:rsidRPr="00701874">
        <w:rPr>
          <w:rFonts w:ascii="ＭＳ 明朝" w:hAnsi="ＭＳ 明朝" w:hint="eastAsia"/>
          <w:kern w:val="0"/>
          <w:sz w:val="22"/>
          <w:szCs w:val="22"/>
        </w:rPr>
        <w:t>マネージャー」）</w:t>
      </w:r>
    </w:p>
    <w:p w14:paraId="0CF21E62" w14:textId="58A7A8D9" w:rsidR="001E558A" w:rsidRPr="00701874" w:rsidRDefault="002A5B01" w:rsidP="002A5B01">
      <w:pPr>
        <w:ind w:left="360"/>
        <w:rPr>
          <w:rFonts w:ascii="ＭＳ 明朝"/>
          <w:sz w:val="22"/>
          <w:szCs w:val="22"/>
        </w:rPr>
      </w:pPr>
      <w:r w:rsidRPr="00701874">
        <w:rPr>
          <w:rFonts w:ascii="ＭＳ 明朝" w:hAnsi="ＭＳ 明朝"/>
          <w:sz w:val="22"/>
          <w:szCs w:val="22"/>
        </w:rPr>
        <w:t>（</w:t>
      </w:r>
      <w:r w:rsidRPr="00701874">
        <w:rPr>
          <w:rFonts w:ascii="ＭＳ 明朝" w:hAnsi="ＭＳ 明朝" w:hint="eastAsia"/>
          <w:sz w:val="22"/>
          <w:szCs w:val="22"/>
        </w:rPr>
        <w:t>10</w:t>
      </w:r>
      <w:r w:rsidRPr="00701874">
        <w:rPr>
          <w:rFonts w:ascii="ＭＳ 明朝" w:hAnsi="ＭＳ 明朝"/>
          <w:sz w:val="22"/>
          <w:szCs w:val="22"/>
        </w:rPr>
        <w:t>）</w:t>
      </w:r>
      <w:r w:rsidR="001E558A" w:rsidRPr="00701874">
        <w:rPr>
          <w:rFonts w:ascii="ＭＳ 明朝" w:hAnsi="ＭＳ 明朝" w:hint="eastAsia"/>
          <w:sz w:val="22"/>
          <w:szCs w:val="22"/>
        </w:rPr>
        <w:t>静岡がんセンターの安全管理と質の向上のための取り組みの妥当性を検証するための部門（以下「</w:t>
      </w:r>
      <w:r w:rsidR="001E558A" w:rsidRPr="00701874">
        <w:rPr>
          <w:rFonts w:ascii="ＭＳ 明朝" w:hAnsi="ＭＳ 明朝"/>
          <w:sz w:val="22"/>
          <w:szCs w:val="22"/>
        </w:rPr>
        <w:t>QI</w:t>
      </w:r>
      <w:r w:rsidR="001E558A" w:rsidRPr="00701874">
        <w:rPr>
          <w:rFonts w:ascii="ＭＳ 明朝" w:hAnsi="ＭＳ 明朝" w:hint="eastAsia"/>
          <w:sz w:val="22"/>
          <w:szCs w:val="22"/>
        </w:rPr>
        <w:t>室」）</w:t>
      </w:r>
    </w:p>
    <w:p w14:paraId="3F8459F0" w14:textId="77777777" w:rsidR="001E558A" w:rsidRPr="00701874" w:rsidRDefault="001E558A" w:rsidP="00443BCB">
      <w:pPr>
        <w:rPr>
          <w:rFonts w:ascii="ＭＳ 明朝"/>
          <w:sz w:val="22"/>
          <w:szCs w:val="22"/>
        </w:rPr>
      </w:pPr>
    </w:p>
    <w:p w14:paraId="537B18D7" w14:textId="77777777" w:rsidR="001E558A" w:rsidRPr="00701874" w:rsidRDefault="001E558A" w:rsidP="00A5055C">
      <w:pPr>
        <w:ind w:leftChars="100" w:left="210"/>
        <w:rPr>
          <w:rFonts w:ascii="ＭＳ 明朝"/>
          <w:sz w:val="22"/>
          <w:szCs w:val="22"/>
        </w:rPr>
      </w:pPr>
      <w:r w:rsidRPr="00701874">
        <w:rPr>
          <w:rFonts w:ascii="ＭＳ 明朝" w:hAnsi="ＭＳ 明朝" w:hint="eastAsia"/>
          <w:sz w:val="22"/>
          <w:szCs w:val="22"/>
        </w:rPr>
        <w:t>１　医療安全管理責任者の配置</w:t>
      </w:r>
    </w:p>
    <w:p w14:paraId="3474C2FA" w14:textId="3B492726" w:rsidR="001E558A" w:rsidRPr="00701874" w:rsidRDefault="001E558A" w:rsidP="00A5055C">
      <w:pPr>
        <w:ind w:leftChars="206" w:left="433" w:firstLineChars="114" w:firstLine="251"/>
        <w:rPr>
          <w:rFonts w:ascii="ＭＳ 明朝"/>
          <w:sz w:val="22"/>
          <w:szCs w:val="22"/>
        </w:rPr>
      </w:pPr>
      <w:r w:rsidRPr="00701874">
        <w:rPr>
          <w:rFonts w:ascii="ＭＳ 明朝" w:hAnsi="ＭＳ 明朝" w:hint="eastAsia"/>
          <w:sz w:val="22"/>
          <w:szCs w:val="22"/>
        </w:rPr>
        <w:t>医療安全管理責任者は、次に掲げる要件を満たす者とし、院長から安全管理のために必要な権限の委譲や必要な資源を付与され、院長の指示に基づいて</w:t>
      </w:r>
      <w:r w:rsidRPr="00701874">
        <w:rPr>
          <w:rFonts w:ascii="ＭＳ 明朝" w:hAnsi="ＭＳ 明朝"/>
          <w:sz w:val="22"/>
          <w:szCs w:val="22"/>
        </w:rPr>
        <w:t>RMQC</w:t>
      </w:r>
      <w:r w:rsidRPr="00701874">
        <w:rPr>
          <w:rFonts w:ascii="ＭＳ 明朝" w:hAnsi="ＭＳ 明朝" w:hint="eastAsia"/>
          <w:sz w:val="22"/>
          <w:szCs w:val="22"/>
        </w:rPr>
        <w:t>室、院内</w:t>
      </w:r>
      <w:r w:rsidRPr="00701874">
        <w:rPr>
          <w:rFonts w:ascii="ＭＳ 明朝" w:hAnsi="ＭＳ 明朝"/>
          <w:sz w:val="22"/>
          <w:szCs w:val="22"/>
        </w:rPr>
        <w:t>RMQC</w:t>
      </w:r>
      <w:r w:rsidRPr="00701874">
        <w:rPr>
          <w:rFonts w:ascii="ＭＳ 明朝" w:hAnsi="ＭＳ 明朝" w:hint="eastAsia"/>
          <w:sz w:val="22"/>
          <w:szCs w:val="22"/>
        </w:rPr>
        <w:t>委員会、医薬品安全管理責任者、医療機器安全管理責任者</w:t>
      </w:r>
      <w:r w:rsidR="00283E80" w:rsidRPr="00701874">
        <w:rPr>
          <w:rFonts w:ascii="ＭＳ 明朝" w:hAnsi="ＭＳ 明朝" w:hint="eastAsia"/>
          <w:sz w:val="22"/>
          <w:szCs w:val="22"/>
        </w:rPr>
        <w:t>及び医療放射線安全管理責任者</w:t>
      </w:r>
      <w:r w:rsidRPr="00701874">
        <w:rPr>
          <w:rFonts w:ascii="ＭＳ 明朝" w:hAnsi="ＭＳ 明朝" w:hint="eastAsia"/>
          <w:sz w:val="22"/>
          <w:szCs w:val="22"/>
        </w:rPr>
        <w:t>を統括する。</w:t>
      </w:r>
    </w:p>
    <w:p w14:paraId="7E68C69C" w14:textId="090A2126" w:rsidR="001E558A" w:rsidRPr="00701874" w:rsidRDefault="001E558A" w:rsidP="00A5055C">
      <w:pPr>
        <w:ind w:leftChars="300" w:left="630"/>
        <w:rPr>
          <w:rFonts w:ascii="ＭＳ 明朝"/>
          <w:sz w:val="22"/>
          <w:szCs w:val="22"/>
        </w:rPr>
      </w:pPr>
      <w:r w:rsidRPr="00701874">
        <w:rPr>
          <w:rFonts w:ascii="ＭＳ 明朝" w:hAnsi="ＭＳ 明朝" w:hint="eastAsia"/>
          <w:sz w:val="22"/>
          <w:szCs w:val="22"/>
        </w:rPr>
        <w:t>ア　医療安全、医薬品安全、医療機器安全</w:t>
      </w:r>
      <w:r w:rsidR="00283E80" w:rsidRPr="00701874">
        <w:rPr>
          <w:rFonts w:ascii="ＭＳ 明朝" w:hAnsi="ＭＳ 明朝" w:hint="eastAsia"/>
          <w:sz w:val="22"/>
          <w:szCs w:val="22"/>
        </w:rPr>
        <w:t>、診療用放射線の安全利用</w:t>
      </w:r>
      <w:r w:rsidRPr="00701874">
        <w:rPr>
          <w:rFonts w:ascii="ＭＳ 明朝" w:hAnsi="ＭＳ 明朝" w:hint="eastAsia"/>
          <w:sz w:val="22"/>
          <w:szCs w:val="22"/>
        </w:rPr>
        <w:t>について必要な知識を有すること。</w:t>
      </w:r>
    </w:p>
    <w:p w14:paraId="14984E0E" w14:textId="77777777" w:rsidR="001E558A" w:rsidRPr="00C66E26" w:rsidRDefault="001E558A" w:rsidP="00A5055C">
      <w:pPr>
        <w:ind w:leftChars="300" w:left="630"/>
        <w:rPr>
          <w:rFonts w:ascii="ＭＳ 明朝"/>
          <w:sz w:val="22"/>
          <w:szCs w:val="22"/>
        </w:rPr>
      </w:pPr>
      <w:r w:rsidRPr="00C66E26">
        <w:rPr>
          <w:rFonts w:ascii="ＭＳ 明朝" w:hAnsi="ＭＳ 明朝" w:hint="eastAsia"/>
          <w:sz w:val="22"/>
          <w:szCs w:val="22"/>
        </w:rPr>
        <w:t>イ　副院長（副院長と同等の者を含む）のうち病院長が指名するもの。</w:t>
      </w:r>
    </w:p>
    <w:p w14:paraId="31F71A78" w14:textId="77777777" w:rsidR="001E558A" w:rsidRPr="00C66E26" w:rsidRDefault="001E558A" w:rsidP="00A5055C">
      <w:pPr>
        <w:ind w:leftChars="300" w:left="630"/>
        <w:rPr>
          <w:rFonts w:ascii="ＭＳ 明朝"/>
          <w:sz w:val="22"/>
          <w:szCs w:val="22"/>
        </w:rPr>
      </w:pPr>
      <w:r w:rsidRPr="00C66E26">
        <w:rPr>
          <w:rFonts w:ascii="ＭＳ 明朝" w:hAnsi="ＭＳ 明朝" w:hint="eastAsia"/>
          <w:sz w:val="22"/>
          <w:szCs w:val="22"/>
        </w:rPr>
        <w:t>ウ　静岡がんセンターの常勤職員で、医師又は歯科医師の資格を有すること。</w:t>
      </w:r>
    </w:p>
    <w:p w14:paraId="6FBF4DF3" w14:textId="77777777" w:rsidR="001E558A" w:rsidRPr="00C66E26" w:rsidRDefault="001E558A" w:rsidP="00443BCB">
      <w:pPr>
        <w:rPr>
          <w:rFonts w:ascii="ＭＳ 明朝"/>
          <w:sz w:val="22"/>
          <w:szCs w:val="22"/>
        </w:rPr>
      </w:pPr>
    </w:p>
    <w:p w14:paraId="191E53BF" w14:textId="77777777" w:rsidR="001E558A" w:rsidRPr="00C66E26" w:rsidRDefault="001E558A" w:rsidP="00A5055C">
      <w:pPr>
        <w:ind w:leftChars="100" w:left="432" w:hangingChars="101" w:hanging="222"/>
        <w:rPr>
          <w:rFonts w:ascii="ＭＳ 明朝"/>
          <w:sz w:val="22"/>
          <w:szCs w:val="22"/>
        </w:rPr>
      </w:pPr>
      <w:r w:rsidRPr="00C66E26">
        <w:rPr>
          <w:rFonts w:ascii="ＭＳ 明朝" w:hAnsi="ＭＳ 明朝" w:hint="eastAsia"/>
          <w:sz w:val="22"/>
          <w:szCs w:val="22"/>
        </w:rPr>
        <w:t>２　院内</w:t>
      </w:r>
      <w:r w:rsidRPr="00C66E26">
        <w:rPr>
          <w:rFonts w:ascii="ＭＳ 明朝" w:hAnsi="ＭＳ 明朝"/>
          <w:sz w:val="22"/>
          <w:szCs w:val="22"/>
        </w:rPr>
        <w:t>RMQC</w:t>
      </w:r>
      <w:r w:rsidRPr="00C66E26">
        <w:rPr>
          <w:rFonts w:ascii="ＭＳ 明朝" w:hAnsi="ＭＳ 明朝" w:hint="eastAsia"/>
          <w:sz w:val="22"/>
          <w:szCs w:val="22"/>
        </w:rPr>
        <w:t>委員会の設置</w:t>
      </w:r>
    </w:p>
    <w:p w14:paraId="3B7F9297" w14:textId="77777777" w:rsidR="001E558A" w:rsidRPr="00584A9C" w:rsidRDefault="001E558A" w:rsidP="003F0214">
      <w:pPr>
        <w:numPr>
          <w:ilvl w:val="0"/>
          <w:numId w:val="1"/>
        </w:numPr>
        <w:tabs>
          <w:tab w:val="num" w:pos="1080"/>
        </w:tabs>
        <w:ind w:left="1080" w:hanging="720"/>
        <w:rPr>
          <w:rFonts w:ascii="ＭＳ 明朝"/>
          <w:sz w:val="22"/>
          <w:szCs w:val="22"/>
        </w:rPr>
      </w:pPr>
      <w:r w:rsidRPr="00584A9C">
        <w:rPr>
          <w:rFonts w:ascii="ＭＳ 明朝" w:hAnsi="ＭＳ 明朝" w:hint="eastAsia"/>
          <w:sz w:val="22"/>
          <w:szCs w:val="22"/>
        </w:rPr>
        <w:t>医療安全と質の向上の体制を確保し推進するために院内</w:t>
      </w:r>
      <w:r w:rsidRPr="00584A9C">
        <w:rPr>
          <w:rFonts w:ascii="ＭＳ 明朝" w:hAnsi="ＭＳ 明朝"/>
          <w:sz w:val="22"/>
          <w:szCs w:val="22"/>
        </w:rPr>
        <w:t>RMQC</w:t>
      </w:r>
      <w:r w:rsidRPr="00584A9C">
        <w:rPr>
          <w:rFonts w:ascii="ＭＳ 明朝" w:hAnsi="ＭＳ 明朝" w:hint="eastAsia"/>
          <w:sz w:val="22"/>
          <w:szCs w:val="22"/>
        </w:rPr>
        <w:t>委員会を置く。</w:t>
      </w:r>
    </w:p>
    <w:p w14:paraId="411D83C7" w14:textId="1E742F82" w:rsidR="001E558A" w:rsidRPr="000214B1" w:rsidRDefault="001E558A" w:rsidP="000214B1">
      <w:pPr>
        <w:numPr>
          <w:ilvl w:val="0"/>
          <w:numId w:val="1"/>
        </w:numPr>
        <w:tabs>
          <w:tab w:val="num" w:pos="1080"/>
        </w:tabs>
        <w:ind w:left="1080" w:hanging="720"/>
        <w:rPr>
          <w:rFonts w:ascii="ＭＳ 明朝"/>
          <w:strike/>
          <w:sz w:val="22"/>
          <w:szCs w:val="22"/>
        </w:rPr>
      </w:pPr>
      <w:r w:rsidRPr="000214B1">
        <w:rPr>
          <w:rFonts w:ascii="ＭＳ 明朝" w:hAnsi="ＭＳ 明朝" w:hint="eastAsia"/>
          <w:sz w:val="22"/>
          <w:szCs w:val="22"/>
        </w:rPr>
        <w:t>委員会の運営で必要な事項について別に定めるものとする。</w:t>
      </w:r>
    </w:p>
    <w:p w14:paraId="245539B1" w14:textId="209E4C62" w:rsidR="001E558A" w:rsidRPr="00C66E26" w:rsidRDefault="001E558A" w:rsidP="00A5055C">
      <w:pPr>
        <w:ind w:left="488" w:hangingChars="222" w:hanging="488"/>
        <w:rPr>
          <w:rFonts w:ascii="ＭＳ 明朝"/>
          <w:sz w:val="22"/>
          <w:szCs w:val="22"/>
        </w:rPr>
      </w:pPr>
    </w:p>
    <w:p w14:paraId="74931151" w14:textId="77777777" w:rsidR="001E558A" w:rsidRPr="00743286" w:rsidRDefault="001E558A" w:rsidP="00A5055C">
      <w:pPr>
        <w:ind w:leftChars="100" w:left="210"/>
        <w:rPr>
          <w:rFonts w:ascii="ＭＳ 明朝"/>
          <w:sz w:val="22"/>
          <w:szCs w:val="22"/>
        </w:rPr>
      </w:pPr>
      <w:r w:rsidRPr="00C66E26">
        <w:rPr>
          <w:rFonts w:ascii="ＭＳ 明朝" w:hAnsi="ＭＳ 明朝" w:hint="eastAsia"/>
          <w:sz w:val="22"/>
          <w:szCs w:val="22"/>
        </w:rPr>
        <w:t xml:space="preserve">３　</w:t>
      </w:r>
      <w:r w:rsidRPr="00743286">
        <w:rPr>
          <w:rFonts w:ascii="ＭＳ 明朝" w:hAnsi="ＭＳ 明朝"/>
          <w:sz w:val="22"/>
          <w:szCs w:val="22"/>
        </w:rPr>
        <w:t>RMQC</w:t>
      </w:r>
      <w:r w:rsidRPr="00743286">
        <w:rPr>
          <w:rFonts w:ascii="ＭＳ 明朝" w:hAnsi="ＭＳ 明朝" w:hint="eastAsia"/>
          <w:sz w:val="22"/>
          <w:szCs w:val="22"/>
        </w:rPr>
        <w:t>室の設置</w:t>
      </w:r>
    </w:p>
    <w:p w14:paraId="490C3E58" w14:textId="4750523C" w:rsidR="001E558A" w:rsidRPr="00743286" w:rsidRDefault="001E558A" w:rsidP="00A5055C">
      <w:pPr>
        <w:ind w:leftChars="104" w:left="768" w:hangingChars="250" w:hanging="550"/>
        <w:rPr>
          <w:rFonts w:ascii="ＭＳ 明朝"/>
          <w:sz w:val="22"/>
          <w:szCs w:val="22"/>
        </w:rPr>
      </w:pPr>
      <w:r w:rsidRPr="00743286">
        <w:rPr>
          <w:rFonts w:ascii="ＭＳ 明朝" w:hAnsi="ＭＳ 明朝" w:hint="eastAsia"/>
          <w:sz w:val="22"/>
          <w:szCs w:val="22"/>
        </w:rPr>
        <w:t>（１）</w:t>
      </w:r>
      <w:r w:rsidRPr="00743286">
        <w:rPr>
          <w:rFonts w:ascii="ＭＳ 明朝" w:hAnsi="ＭＳ 明朝"/>
          <w:sz w:val="22"/>
          <w:szCs w:val="22"/>
        </w:rPr>
        <w:t xml:space="preserve"> RMQC</w:t>
      </w:r>
      <w:r w:rsidRPr="00743286">
        <w:rPr>
          <w:rFonts w:ascii="ＭＳ 明朝" w:hAnsi="ＭＳ 明朝" w:hint="eastAsia"/>
          <w:sz w:val="22"/>
          <w:szCs w:val="22"/>
        </w:rPr>
        <w:t>室は、院内</w:t>
      </w:r>
      <w:r w:rsidRPr="00743286">
        <w:rPr>
          <w:rFonts w:ascii="ＭＳ 明朝" w:hAnsi="ＭＳ 明朝"/>
          <w:sz w:val="22"/>
          <w:szCs w:val="22"/>
        </w:rPr>
        <w:t>RMQC</w:t>
      </w:r>
      <w:r w:rsidRPr="00743286">
        <w:rPr>
          <w:rFonts w:ascii="ＭＳ 明朝" w:hAnsi="ＭＳ 明朝" w:hint="eastAsia"/>
          <w:sz w:val="22"/>
          <w:szCs w:val="22"/>
        </w:rPr>
        <w:t>委員会で策定された方針に基づき、組織横断的に病院内の医療安全</w:t>
      </w:r>
      <w:r w:rsidR="00B9209C" w:rsidRPr="00743286">
        <w:rPr>
          <w:rFonts w:ascii="ＭＳ 明朝" w:hAnsi="ＭＳ 明朝" w:hint="eastAsia"/>
          <w:sz w:val="22"/>
          <w:szCs w:val="22"/>
        </w:rPr>
        <w:t>を管理し</w:t>
      </w:r>
      <w:r w:rsidRPr="00743286">
        <w:rPr>
          <w:rFonts w:ascii="ＭＳ 明朝" w:hAnsi="ＭＳ 明朝" w:hint="eastAsia"/>
          <w:sz w:val="22"/>
          <w:szCs w:val="22"/>
        </w:rPr>
        <w:t>医療の質の向上を担う</w:t>
      </w:r>
      <w:r w:rsidR="006B3701" w:rsidRPr="00743286">
        <w:rPr>
          <w:rFonts w:ascii="ＭＳ 明朝" w:hAnsi="ＭＳ 明朝" w:hint="eastAsia"/>
          <w:sz w:val="22"/>
          <w:szCs w:val="22"/>
        </w:rPr>
        <w:t>医療安全管理</w:t>
      </w:r>
      <w:r w:rsidRPr="00743286">
        <w:rPr>
          <w:rFonts w:ascii="ＭＳ 明朝" w:hAnsi="ＭＳ 明朝" w:hint="eastAsia"/>
          <w:sz w:val="22"/>
          <w:szCs w:val="22"/>
        </w:rPr>
        <w:t>部門であって、次に掲げる職員で構成する。なお、原則として、医療安全管理業務に専従する医師、看護師及び薬剤師を配置する。</w:t>
      </w:r>
    </w:p>
    <w:p w14:paraId="75C0A1CA" w14:textId="77777777" w:rsidR="001E558A" w:rsidRPr="00743286" w:rsidRDefault="001E558A" w:rsidP="00A5055C">
      <w:pPr>
        <w:ind w:leftChars="342" w:left="764" w:hangingChars="21" w:hanging="46"/>
        <w:rPr>
          <w:rFonts w:ascii="ＭＳ 明朝"/>
          <w:sz w:val="22"/>
          <w:szCs w:val="22"/>
        </w:rPr>
      </w:pPr>
      <w:r w:rsidRPr="00743286">
        <w:rPr>
          <w:rFonts w:ascii="ＭＳ 明朝" w:hAnsi="ＭＳ 明朝" w:hint="eastAsia"/>
          <w:sz w:val="22"/>
          <w:szCs w:val="22"/>
        </w:rPr>
        <w:t xml:space="preserve">ア　</w:t>
      </w:r>
      <w:r w:rsidRPr="00743286">
        <w:rPr>
          <w:rFonts w:ascii="ＭＳ 明朝" w:hAnsi="ＭＳ 明朝"/>
          <w:sz w:val="22"/>
          <w:szCs w:val="22"/>
        </w:rPr>
        <w:t>RMQC</w:t>
      </w:r>
      <w:r w:rsidRPr="00743286">
        <w:rPr>
          <w:rFonts w:ascii="ＭＳ 明朝" w:hAnsi="ＭＳ 明朝" w:hint="eastAsia"/>
          <w:sz w:val="22"/>
          <w:szCs w:val="22"/>
        </w:rPr>
        <w:t>室長</w:t>
      </w:r>
    </w:p>
    <w:p w14:paraId="7A0BAAD4" w14:textId="77777777" w:rsidR="001E558A" w:rsidRPr="008B4E2F" w:rsidRDefault="001E558A" w:rsidP="00A5055C">
      <w:pPr>
        <w:ind w:leftChars="342" w:left="764" w:hangingChars="21" w:hanging="46"/>
        <w:rPr>
          <w:rFonts w:ascii="ＭＳ 明朝"/>
          <w:sz w:val="22"/>
          <w:szCs w:val="22"/>
        </w:rPr>
      </w:pPr>
      <w:r w:rsidRPr="008B4E2F">
        <w:rPr>
          <w:rFonts w:ascii="ＭＳ 明朝" w:hAnsi="ＭＳ 明朝" w:hint="eastAsia"/>
          <w:sz w:val="22"/>
          <w:szCs w:val="22"/>
        </w:rPr>
        <w:t xml:space="preserve">イ　</w:t>
      </w:r>
      <w:r w:rsidRPr="008B4E2F">
        <w:rPr>
          <w:rFonts w:ascii="ＭＳ 明朝" w:hAnsi="ＭＳ 明朝"/>
          <w:sz w:val="22"/>
          <w:szCs w:val="22"/>
        </w:rPr>
        <w:t>RMQC</w:t>
      </w:r>
      <w:r w:rsidRPr="008B4E2F">
        <w:rPr>
          <w:rFonts w:ascii="ＭＳ 明朝" w:hAnsi="ＭＳ 明朝" w:hint="eastAsia"/>
          <w:sz w:val="22"/>
          <w:szCs w:val="22"/>
        </w:rPr>
        <w:t>室長補佐（室長不在時の代行者）</w:t>
      </w:r>
    </w:p>
    <w:p w14:paraId="2CA58F50" w14:textId="1CCB5AC5" w:rsidR="001E558A" w:rsidRPr="008B4E2F" w:rsidRDefault="001E558A" w:rsidP="00A5055C">
      <w:pPr>
        <w:ind w:leftChars="342" w:left="764" w:hangingChars="21" w:hanging="46"/>
        <w:rPr>
          <w:rFonts w:ascii="ＭＳ 明朝"/>
          <w:sz w:val="22"/>
          <w:szCs w:val="22"/>
        </w:rPr>
      </w:pPr>
      <w:r w:rsidRPr="008B4E2F">
        <w:rPr>
          <w:rFonts w:ascii="ＭＳ 明朝" w:hAnsi="ＭＳ 明朝" w:hint="eastAsia"/>
          <w:sz w:val="22"/>
          <w:szCs w:val="22"/>
        </w:rPr>
        <w:t>ウ　医療安全管理監</w:t>
      </w:r>
    </w:p>
    <w:p w14:paraId="6677B31F" w14:textId="4066021F" w:rsidR="001E558A" w:rsidRPr="008B4E2F" w:rsidRDefault="001E558A" w:rsidP="00A5055C">
      <w:pPr>
        <w:ind w:leftChars="342" w:left="764" w:hangingChars="21" w:hanging="46"/>
        <w:rPr>
          <w:rFonts w:ascii="ＭＳ 明朝"/>
          <w:sz w:val="22"/>
          <w:szCs w:val="22"/>
        </w:rPr>
      </w:pPr>
      <w:r w:rsidRPr="008B4E2F">
        <w:rPr>
          <w:rFonts w:ascii="ＭＳ 明朝" w:hAnsi="ＭＳ 明朝" w:hint="eastAsia"/>
          <w:sz w:val="22"/>
          <w:szCs w:val="22"/>
        </w:rPr>
        <w:t>エ　医療安全管理者</w:t>
      </w:r>
    </w:p>
    <w:p w14:paraId="191F9BE8" w14:textId="246C2ED6" w:rsidR="001E558A" w:rsidRPr="008B4E2F" w:rsidRDefault="001E558A" w:rsidP="00A5055C">
      <w:pPr>
        <w:ind w:leftChars="342" w:left="764" w:hangingChars="21" w:hanging="46"/>
        <w:rPr>
          <w:rFonts w:ascii="ＭＳ 明朝"/>
          <w:sz w:val="22"/>
          <w:szCs w:val="22"/>
        </w:rPr>
      </w:pPr>
      <w:r w:rsidRPr="008B4E2F">
        <w:rPr>
          <w:rFonts w:ascii="ＭＳ 明朝" w:hAnsi="ＭＳ 明朝" w:hint="eastAsia"/>
          <w:sz w:val="22"/>
          <w:szCs w:val="22"/>
        </w:rPr>
        <w:t>オ　医薬品安全管理責任者</w:t>
      </w:r>
    </w:p>
    <w:p w14:paraId="6CACDF7B" w14:textId="654D9DD5" w:rsidR="001E558A" w:rsidRPr="008B4E2F" w:rsidRDefault="001E558A" w:rsidP="00A5055C">
      <w:pPr>
        <w:ind w:leftChars="342" w:left="764" w:hangingChars="21" w:hanging="46"/>
        <w:rPr>
          <w:rFonts w:ascii="ＭＳ 明朝" w:hAnsi="ＭＳ 明朝"/>
          <w:sz w:val="22"/>
          <w:szCs w:val="22"/>
        </w:rPr>
      </w:pPr>
      <w:r w:rsidRPr="008B4E2F">
        <w:rPr>
          <w:rFonts w:ascii="ＭＳ 明朝" w:hAnsi="ＭＳ 明朝" w:hint="eastAsia"/>
          <w:sz w:val="22"/>
          <w:szCs w:val="22"/>
        </w:rPr>
        <w:t>カ　医療機器安全管理責任者</w:t>
      </w:r>
    </w:p>
    <w:p w14:paraId="40C5574A" w14:textId="6DACE944" w:rsidR="00283E80" w:rsidRPr="008B4E2F" w:rsidRDefault="00283E80" w:rsidP="00A5055C">
      <w:pPr>
        <w:ind w:leftChars="342" w:left="764" w:hangingChars="21" w:hanging="46"/>
        <w:rPr>
          <w:rFonts w:ascii="ＭＳ 明朝"/>
          <w:sz w:val="22"/>
          <w:szCs w:val="22"/>
        </w:rPr>
      </w:pPr>
      <w:r w:rsidRPr="008B4E2F">
        <w:rPr>
          <w:rFonts w:ascii="ＭＳ 明朝" w:hAnsi="ＭＳ 明朝"/>
          <w:sz w:val="22"/>
          <w:szCs w:val="22"/>
        </w:rPr>
        <w:t>キ　医療放射線安全管理責任者</w:t>
      </w:r>
    </w:p>
    <w:p w14:paraId="3F066779" w14:textId="1D7DBD55" w:rsidR="001E558A" w:rsidRPr="008B4E2F"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t>ク</w:t>
      </w:r>
      <w:r w:rsidR="00471C2F" w:rsidRPr="008B4E2F">
        <w:rPr>
          <w:rFonts w:ascii="ＭＳ 明朝" w:hAnsi="ＭＳ 明朝" w:hint="eastAsia"/>
          <w:sz w:val="22"/>
          <w:szCs w:val="22"/>
        </w:rPr>
        <w:t xml:space="preserve">　</w:t>
      </w:r>
      <w:r w:rsidR="001E558A" w:rsidRPr="008B4E2F">
        <w:rPr>
          <w:rFonts w:ascii="ＭＳ 明朝" w:hAnsi="ＭＳ 明朝" w:hint="eastAsia"/>
          <w:sz w:val="22"/>
          <w:szCs w:val="22"/>
        </w:rPr>
        <w:t>診療部門の職員（複数の診療科の医師）</w:t>
      </w:r>
    </w:p>
    <w:p w14:paraId="73BC551C" w14:textId="7BD52172" w:rsidR="001E558A" w:rsidRPr="008B4E2F"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t>ケ</w:t>
      </w:r>
      <w:r w:rsidR="001E558A" w:rsidRPr="008B4E2F">
        <w:rPr>
          <w:rFonts w:ascii="ＭＳ 明朝" w:hAnsi="ＭＳ 明朝" w:hint="eastAsia"/>
          <w:sz w:val="22"/>
          <w:szCs w:val="22"/>
        </w:rPr>
        <w:t xml:space="preserve">　薬剤部門の職員</w:t>
      </w:r>
    </w:p>
    <w:p w14:paraId="1B1A104E" w14:textId="3A70FBC4" w:rsidR="001E558A" w:rsidRPr="008B4E2F"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t>コ</w:t>
      </w:r>
      <w:r w:rsidR="001E558A" w:rsidRPr="008B4E2F">
        <w:rPr>
          <w:rFonts w:ascii="ＭＳ 明朝" w:hAnsi="ＭＳ 明朝" w:hint="eastAsia"/>
          <w:sz w:val="22"/>
          <w:szCs w:val="22"/>
        </w:rPr>
        <w:t xml:space="preserve">　看護部門の職員</w:t>
      </w:r>
    </w:p>
    <w:p w14:paraId="51F04100" w14:textId="1B7750AB" w:rsidR="001E558A" w:rsidRPr="008B4E2F"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t>サ</w:t>
      </w:r>
      <w:r w:rsidR="001E558A" w:rsidRPr="008B4E2F">
        <w:rPr>
          <w:rFonts w:ascii="ＭＳ 明朝" w:hAnsi="ＭＳ 明朝" w:hint="eastAsia"/>
          <w:sz w:val="22"/>
          <w:szCs w:val="22"/>
        </w:rPr>
        <w:t xml:space="preserve">　事務部門の職員</w:t>
      </w:r>
    </w:p>
    <w:p w14:paraId="08FA6D7A" w14:textId="4B5E6804" w:rsidR="001E558A" w:rsidRPr="008B4E2F"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t>シ</w:t>
      </w:r>
      <w:r w:rsidR="001E558A" w:rsidRPr="008B4E2F">
        <w:rPr>
          <w:rFonts w:ascii="ＭＳ 明朝" w:hAnsi="ＭＳ 明朝" w:hint="eastAsia"/>
          <w:sz w:val="22"/>
          <w:szCs w:val="22"/>
        </w:rPr>
        <w:t xml:space="preserve">　高難度医療技術を用いた医療の提供に関する責任者</w:t>
      </w:r>
    </w:p>
    <w:p w14:paraId="0A4697F2" w14:textId="7FC94E9F" w:rsidR="001E558A" w:rsidRPr="008B4E2F"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t>ス</w:t>
      </w:r>
      <w:r w:rsidR="001E558A" w:rsidRPr="008B4E2F">
        <w:rPr>
          <w:rFonts w:ascii="ＭＳ 明朝" w:hAnsi="ＭＳ 明朝" w:hint="eastAsia"/>
          <w:sz w:val="22"/>
          <w:szCs w:val="22"/>
        </w:rPr>
        <w:t xml:space="preserve">　未承認新規医薬品等を用いた医療の提供に関する責任者</w:t>
      </w:r>
    </w:p>
    <w:p w14:paraId="513FE259" w14:textId="68DA1C8D" w:rsidR="001E558A" w:rsidRPr="008B4E2F"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lastRenderedPageBreak/>
        <w:t>セ</w:t>
      </w:r>
      <w:r w:rsidR="001E558A" w:rsidRPr="008B4E2F">
        <w:rPr>
          <w:rFonts w:ascii="ＭＳ 明朝" w:hAnsi="ＭＳ 明朝" w:hint="eastAsia"/>
          <w:sz w:val="22"/>
          <w:szCs w:val="22"/>
        </w:rPr>
        <w:t xml:space="preserve">　手術部に所属する職員</w:t>
      </w:r>
    </w:p>
    <w:p w14:paraId="1ADB5C75" w14:textId="1286318E" w:rsidR="001E558A" w:rsidRPr="00701874" w:rsidRDefault="00283E80" w:rsidP="00A5055C">
      <w:pPr>
        <w:ind w:leftChars="342" w:left="764" w:hangingChars="21" w:hanging="46"/>
        <w:rPr>
          <w:rFonts w:ascii="ＭＳ 明朝"/>
          <w:sz w:val="22"/>
          <w:szCs w:val="22"/>
        </w:rPr>
      </w:pPr>
      <w:r w:rsidRPr="008B4E2F">
        <w:rPr>
          <w:rFonts w:ascii="ＭＳ 明朝" w:hAnsi="ＭＳ 明朝" w:hint="eastAsia"/>
          <w:sz w:val="22"/>
          <w:szCs w:val="22"/>
        </w:rPr>
        <w:t>ソ</w:t>
      </w:r>
      <w:r w:rsidR="001E558A" w:rsidRPr="00701874">
        <w:rPr>
          <w:rFonts w:ascii="ＭＳ 明朝" w:hAnsi="ＭＳ 明朝" w:hint="eastAsia"/>
          <w:sz w:val="22"/>
          <w:szCs w:val="22"/>
        </w:rPr>
        <w:t xml:space="preserve">　その他室長が必要と認めた者</w:t>
      </w:r>
    </w:p>
    <w:p w14:paraId="6C76AC19" w14:textId="43A9F159" w:rsidR="001E558A" w:rsidRPr="000214B1" w:rsidRDefault="001E558A" w:rsidP="00A5055C">
      <w:pPr>
        <w:ind w:leftChars="104" w:left="768" w:hangingChars="250" w:hanging="550"/>
        <w:rPr>
          <w:rFonts w:ascii="ＭＳ 明朝" w:hAnsi="ＭＳ 明朝"/>
          <w:sz w:val="22"/>
          <w:szCs w:val="22"/>
        </w:rPr>
      </w:pPr>
      <w:r w:rsidRPr="00701874">
        <w:rPr>
          <w:rFonts w:ascii="ＭＳ 明朝" w:hAnsi="ＭＳ 明朝" w:hint="eastAsia"/>
          <w:sz w:val="22"/>
          <w:szCs w:val="22"/>
        </w:rPr>
        <w:t>（</w:t>
      </w:r>
      <w:r w:rsidRPr="000214B1">
        <w:rPr>
          <w:rFonts w:ascii="ＭＳ 明朝" w:hAnsi="ＭＳ 明朝" w:hint="eastAsia"/>
          <w:sz w:val="22"/>
          <w:szCs w:val="22"/>
        </w:rPr>
        <w:t>２）</w:t>
      </w:r>
      <w:r w:rsidRPr="000214B1">
        <w:rPr>
          <w:rFonts w:ascii="ＭＳ 明朝" w:hAnsi="ＭＳ 明朝"/>
          <w:sz w:val="22"/>
          <w:szCs w:val="22"/>
        </w:rPr>
        <w:t xml:space="preserve"> RMQC</w:t>
      </w:r>
      <w:r w:rsidRPr="000214B1">
        <w:rPr>
          <w:rFonts w:ascii="ＭＳ 明朝" w:hAnsi="ＭＳ 明朝" w:hint="eastAsia"/>
          <w:sz w:val="22"/>
          <w:szCs w:val="22"/>
        </w:rPr>
        <w:t>室は、次に掲げる業務を行う。</w:t>
      </w:r>
    </w:p>
    <w:p w14:paraId="699CB97F" w14:textId="13726F55" w:rsidR="00FD08B9" w:rsidRPr="000214B1" w:rsidRDefault="00FD08B9" w:rsidP="00C54B86">
      <w:pPr>
        <w:ind w:leftChars="337" w:left="992" w:hangingChars="129" w:hanging="284"/>
        <w:rPr>
          <w:rFonts w:ascii="ＭＳ 明朝"/>
          <w:sz w:val="22"/>
          <w:szCs w:val="22"/>
        </w:rPr>
      </w:pPr>
      <w:r w:rsidRPr="000214B1">
        <w:rPr>
          <w:rFonts w:ascii="ＭＳ 明朝" w:hAnsi="ＭＳ 明朝" w:hint="eastAsia"/>
          <w:sz w:val="22"/>
          <w:szCs w:val="22"/>
        </w:rPr>
        <w:t>ア　報告されたインシデント・アクシデント及び続発症に関する情報の収集・調査・検証及び</w:t>
      </w:r>
      <w:r w:rsidR="00C54B86" w:rsidRPr="000214B1">
        <w:rPr>
          <w:rFonts w:ascii="ＭＳ 明朝" w:hAnsi="ＭＳ 明朝" w:hint="eastAsia"/>
          <w:sz w:val="22"/>
          <w:szCs w:val="22"/>
        </w:rPr>
        <w:t>報告された</w:t>
      </w:r>
      <w:r w:rsidRPr="000214B1">
        <w:rPr>
          <w:rFonts w:ascii="ＭＳ 明朝" w:hAnsi="ＭＳ 明朝" w:hint="eastAsia"/>
          <w:sz w:val="22"/>
          <w:szCs w:val="22"/>
        </w:rPr>
        <w:t>対応案を協議し、管理者が定める水準</w:t>
      </w:r>
      <w:r w:rsidR="00584A9C" w:rsidRPr="000214B1">
        <w:rPr>
          <w:rFonts w:ascii="ＭＳ 明朝" w:hAnsi="ＭＳ 明朝" w:hint="eastAsia"/>
          <w:sz w:val="22"/>
          <w:szCs w:val="22"/>
        </w:rPr>
        <w:t>（レベル</w:t>
      </w:r>
      <w:r w:rsidR="004B661D" w:rsidRPr="000214B1">
        <w:rPr>
          <w:rFonts w:ascii="ＭＳ 明朝" w:hAnsi="ＭＳ 明朝" w:hint="eastAsia"/>
          <w:sz w:val="22"/>
          <w:szCs w:val="22"/>
        </w:rPr>
        <w:t>３</w:t>
      </w:r>
      <w:r w:rsidR="00584A9C" w:rsidRPr="000214B1">
        <w:rPr>
          <w:rFonts w:ascii="ＭＳ 明朝" w:hAnsi="ＭＳ 明朝" w:hint="eastAsia"/>
          <w:sz w:val="22"/>
          <w:szCs w:val="22"/>
        </w:rPr>
        <w:t>b）</w:t>
      </w:r>
      <w:r w:rsidRPr="000214B1">
        <w:rPr>
          <w:rFonts w:ascii="ＭＳ 明朝" w:hAnsi="ＭＳ 明朝" w:hint="eastAsia"/>
          <w:sz w:val="22"/>
          <w:szCs w:val="22"/>
        </w:rPr>
        <w:t>以上の事象及び続発症の全てについて病院長に報告すること。</w:t>
      </w:r>
    </w:p>
    <w:p w14:paraId="1FB532BF" w14:textId="793294BC" w:rsidR="001E558A" w:rsidRPr="000214B1" w:rsidRDefault="00FD08B9" w:rsidP="00A5055C">
      <w:pPr>
        <w:ind w:leftChars="341" w:left="936" w:hangingChars="100" w:hanging="220"/>
        <w:rPr>
          <w:rFonts w:ascii="ＭＳ 明朝"/>
          <w:sz w:val="22"/>
          <w:szCs w:val="22"/>
        </w:rPr>
      </w:pPr>
      <w:r w:rsidRPr="000214B1">
        <w:rPr>
          <w:rFonts w:ascii="ＭＳ 明朝" w:hint="eastAsia"/>
          <w:sz w:val="22"/>
          <w:szCs w:val="22"/>
        </w:rPr>
        <w:t>イ</w:t>
      </w:r>
      <w:r w:rsidR="001E558A" w:rsidRPr="000214B1">
        <w:rPr>
          <w:rFonts w:ascii="ＭＳ 明朝" w:hint="eastAsia"/>
          <w:sz w:val="22"/>
          <w:szCs w:val="22"/>
        </w:rPr>
        <w:t xml:space="preserve">　各部門における医療安全対策の実施状況の評価に基づき、医療安全確保のための業務改善計画書を作成し、それに基づく医療安全対策の実施状況及び評価結果を記録すること。</w:t>
      </w:r>
    </w:p>
    <w:p w14:paraId="05688003" w14:textId="2480F61F" w:rsidR="001E558A" w:rsidRPr="000214B1" w:rsidRDefault="00FD08B9" w:rsidP="00A5055C">
      <w:pPr>
        <w:ind w:leftChars="342" w:left="938" w:hangingChars="100" w:hanging="220"/>
        <w:rPr>
          <w:rFonts w:ascii="ＭＳ 明朝"/>
          <w:sz w:val="22"/>
          <w:szCs w:val="22"/>
        </w:rPr>
      </w:pPr>
      <w:r w:rsidRPr="000214B1">
        <w:rPr>
          <w:rFonts w:ascii="ＭＳ 明朝" w:hint="eastAsia"/>
          <w:sz w:val="22"/>
          <w:szCs w:val="22"/>
        </w:rPr>
        <w:t>ウ</w:t>
      </w:r>
      <w:r w:rsidR="001E558A" w:rsidRPr="000214B1">
        <w:rPr>
          <w:rFonts w:ascii="ＭＳ 明朝" w:hint="eastAsia"/>
          <w:sz w:val="22"/>
          <w:szCs w:val="22"/>
        </w:rPr>
        <w:t xml:space="preserve">　医療安全管理対策委員会との連携状況、院内研修の実績、患者等の相談件数及び相談内容、相談後の取扱い、その他の医療安全管理者の活動実績を記録すること。</w:t>
      </w:r>
    </w:p>
    <w:p w14:paraId="1503B687" w14:textId="026EC6A0" w:rsidR="001E558A" w:rsidRPr="000214B1" w:rsidRDefault="00FD08B9" w:rsidP="00A5055C">
      <w:pPr>
        <w:ind w:leftChars="342" w:left="938" w:hangingChars="100" w:hanging="220"/>
        <w:rPr>
          <w:rFonts w:ascii="ＭＳ 明朝"/>
          <w:sz w:val="22"/>
          <w:szCs w:val="22"/>
        </w:rPr>
      </w:pPr>
      <w:r w:rsidRPr="000214B1">
        <w:rPr>
          <w:rFonts w:ascii="ＭＳ 明朝" w:hint="eastAsia"/>
          <w:sz w:val="22"/>
          <w:szCs w:val="22"/>
        </w:rPr>
        <w:t>エ</w:t>
      </w:r>
      <w:r w:rsidR="001E558A" w:rsidRPr="000214B1">
        <w:rPr>
          <w:rFonts w:ascii="ＭＳ 明朝" w:hint="eastAsia"/>
          <w:sz w:val="22"/>
          <w:szCs w:val="22"/>
        </w:rPr>
        <w:t xml:space="preserve">　医療安全対策に係る取組の評価等を行うカンファレンスを週</w:t>
      </w:r>
      <w:r w:rsidR="001E558A" w:rsidRPr="000214B1">
        <w:rPr>
          <w:rFonts w:ascii="ＭＳ 明朝"/>
          <w:sz w:val="22"/>
          <w:szCs w:val="22"/>
        </w:rPr>
        <w:t>1</w:t>
      </w:r>
      <w:r w:rsidR="001E558A" w:rsidRPr="000214B1">
        <w:rPr>
          <w:rFonts w:ascii="ＭＳ 明朝" w:hint="eastAsia"/>
          <w:sz w:val="22"/>
          <w:szCs w:val="22"/>
        </w:rPr>
        <w:t>回程度開催すること。</w:t>
      </w:r>
    </w:p>
    <w:p w14:paraId="4A7E1ECD" w14:textId="6EC6A6EA" w:rsidR="001E558A" w:rsidRPr="000214B1" w:rsidRDefault="00FD08B9" w:rsidP="00A5055C">
      <w:pPr>
        <w:ind w:leftChars="342" w:left="938" w:hangingChars="100" w:hanging="220"/>
        <w:rPr>
          <w:rFonts w:ascii="ＭＳ 明朝"/>
          <w:sz w:val="22"/>
          <w:szCs w:val="22"/>
        </w:rPr>
      </w:pPr>
      <w:r w:rsidRPr="000214B1">
        <w:rPr>
          <w:rFonts w:ascii="ＭＳ 明朝" w:hint="eastAsia"/>
          <w:sz w:val="22"/>
          <w:szCs w:val="22"/>
        </w:rPr>
        <w:t>オ</w:t>
      </w:r>
      <w:r w:rsidR="001E558A" w:rsidRPr="000214B1">
        <w:rPr>
          <w:rFonts w:ascii="ＭＳ 明朝" w:hint="eastAsia"/>
          <w:sz w:val="22"/>
          <w:szCs w:val="22"/>
        </w:rPr>
        <w:t xml:space="preserve">　院内</w:t>
      </w:r>
      <w:r w:rsidR="001E558A" w:rsidRPr="000214B1">
        <w:rPr>
          <w:rFonts w:ascii="ＭＳ 明朝"/>
          <w:sz w:val="22"/>
          <w:szCs w:val="22"/>
        </w:rPr>
        <w:t>RMQC</w:t>
      </w:r>
      <w:r w:rsidR="001E558A" w:rsidRPr="000214B1">
        <w:rPr>
          <w:rFonts w:ascii="ＭＳ 明朝" w:hint="eastAsia"/>
          <w:sz w:val="22"/>
          <w:szCs w:val="22"/>
        </w:rPr>
        <w:t>委員会で用いられる資料及び議事録の作成及び保存、その他院内</w:t>
      </w:r>
      <w:r w:rsidR="001E558A" w:rsidRPr="000214B1">
        <w:rPr>
          <w:rFonts w:ascii="ＭＳ 明朝"/>
          <w:sz w:val="22"/>
          <w:szCs w:val="22"/>
        </w:rPr>
        <w:t>RMQC</w:t>
      </w:r>
      <w:r w:rsidR="001E558A" w:rsidRPr="000214B1">
        <w:rPr>
          <w:rFonts w:ascii="ＭＳ 明朝" w:hint="eastAsia"/>
          <w:sz w:val="22"/>
          <w:szCs w:val="22"/>
        </w:rPr>
        <w:t>委員会の庶務に関すること。</w:t>
      </w:r>
    </w:p>
    <w:p w14:paraId="63707C6E" w14:textId="55FE4117" w:rsidR="001E558A" w:rsidRPr="000214B1" w:rsidRDefault="00FD08B9" w:rsidP="00A5055C">
      <w:pPr>
        <w:ind w:leftChars="342" w:left="938" w:hangingChars="100" w:hanging="220"/>
        <w:rPr>
          <w:rFonts w:ascii="ＭＳ 明朝"/>
          <w:sz w:val="22"/>
          <w:szCs w:val="22"/>
        </w:rPr>
      </w:pPr>
      <w:r w:rsidRPr="000214B1">
        <w:rPr>
          <w:rFonts w:ascii="ＭＳ 明朝" w:hint="eastAsia"/>
          <w:sz w:val="22"/>
          <w:szCs w:val="22"/>
        </w:rPr>
        <w:t>カ</w:t>
      </w:r>
      <w:r w:rsidR="001E558A" w:rsidRPr="000214B1">
        <w:rPr>
          <w:rFonts w:ascii="ＭＳ 明朝" w:hint="eastAsia"/>
          <w:sz w:val="22"/>
          <w:szCs w:val="22"/>
        </w:rPr>
        <w:t xml:space="preserve">　医療事故等に関する診療録や看護記録等への記載が正確かつ十分になされていることの確認と指導に関すること。</w:t>
      </w:r>
    </w:p>
    <w:p w14:paraId="6D627F9E" w14:textId="1613F749" w:rsidR="001E558A" w:rsidRPr="000214B1" w:rsidRDefault="00FD08B9" w:rsidP="00A5055C">
      <w:pPr>
        <w:ind w:leftChars="342" w:left="938" w:hangingChars="100" w:hanging="220"/>
        <w:rPr>
          <w:rFonts w:ascii="ＭＳ 明朝"/>
          <w:sz w:val="22"/>
          <w:szCs w:val="22"/>
        </w:rPr>
      </w:pPr>
      <w:r w:rsidRPr="000214B1">
        <w:rPr>
          <w:rFonts w:ascii="ＭＳ 明朝" w:hint="eastAsia"/>
          <w:sz w:val="22"/>
          <w:szCs w:val="22"/>
        </w:rPr>
        <w:t>キ</w:t>
      </w:r>
      <w:r w:rsidR="001E558A" w:rsidRPr="000214B1">
        <w:rPr>
          <w:rFonts w:ascii="ＭＳ 明朝" w:hint="eastAsia"/>
          <w:sz w:val="22"/>
          <w:szCs w:val="22"/>
        </w:rPr>
        <w:t xml:space="preserve">　患者や家族への説明など事故発生時の対応状況についての確認と指導に関すること。</w:t>
      </w:r>
    </w:p>
    <w:p w14:paraId="76C6D3AB" w14:textId="17025C87" w:rsidR="001E558A" w:rsidRPr="000214B1" w:rsidRDefault="00FD08B9" w:rsidP="00A5055C">
      <w:pPr>
        <w:ind w:leftChars="342" w:left="938" w:hangingChars="100" w:hanging="220"/>
        <w:rPr>
          <w:rFonts w:ascii="ＭＳ 明朝"/>
          <w:sz w:val="22"/>
          <w:szCs w:val="22"/>
        </w:rPr>
      </w:pPr>
      <w:r w:rsidRPr="000214B1">
        <w:rPr>
          <w:rFonts w:ascii="ＭＳ 明朝" w:hint="eastAsia"/>
          <w:sz w:val="22"/>
          <w:szCs w:val="22"/>
        </w:rPr>
        <w:t>ク</w:t>
      </w:r>
      <w:r w:rsidR="001E558A" w:rsidRPr="000214B1">
        <w:rPr>
          <w:rFonts w:ascii="ＭＳ 明朝" w:hint="eastAsia"/>
          <w:sz w:val="22"/>
          <w:szCs w:val="22"/>
        </w:rPr>
        <w:t xml:space="preserve">　医療事故等の原因究明が適切に実施されていることの確認と指導に関すること。</w:t>
      </w:r>
    </w:p>
    <w:p w14:paraId="44B35051" w14:textId="50A45293" w:rsidR="001E558A" w:rsidRPr="000214B1" w:rsidRDefault="00FD08B9" w:rsidP="00A5055C">
      <w:pPr>
        <w:ind w:leftChars="256" w:left="538" w:firstLineChars="82" w:firstLine="180"/>
        <w:rPr>
          <w:rFonts w:ascii="ＭＳ 明朝"/>
          <w:sz w:val="22"/>
          <w:szCs w:val="22"/>
        </w:rPr>
      </w:pPr>
      <w:r w:rsidRPr="000214B1">
        <w:rPr>
          <w:rFonts w:ascii="ＭＳ 明朝" w:hint="eastAsia"/>
          <w:sz w:val="22"/>
          <w:szCs w:val="22"/>
        </w:rPr>
        <w:t>ケ</w:t>
      </w:r>
      <w:r w:rsidR="001E558A" w:rsidRPr="000214B1">
        <w:rPr>
          <w:rFonts w:ascii="ＭＳ 明朝" w:hint="eastAsia"/>
          <w:sz w:val="22"/>
          <w:szCs w:val="22"/>
        </w:rPr>
        <w:t xml:space="preserve">　医療安全に係る連絡調整に関すること。</w:t>
      </w:r>
    </w:p>
    <w:p w14:paraId="2E1CFD62" w14:textId="4B00BFB2" w:rsidR="001E558A" w:rsidRPr="000214B1" w:rsidRDefault="00FD08B9" w:rsidP="00A5055C">
      <w:pPr>
        <w:ind w:leftChars="256" w:left="538" w:firstLineChars="82" w:firstLine="180"/>
        <w:rPr>
          <w:rFonts w:ascii="ＭＳ 明朝"/>
          <w:sz w:val="22"/>
          <w:szCs w:val="22"/>
        </w:rPr>
      </w:pPr>
      <w:r w:rsidRPr="000214B1">
        <w:rPr>
          <w:rFonts w:ascii="ＭＳ 明朝" w:hint="eastAsia"/>
          <w:sz w:val="22"/>
          <w:szCs w:val="22"/>
        </w:rPr>
        <w:t>コ</w:t>
      </w:r>
      <w:r w:rsidR="001E558A" w:rsidRPr="000214B1">
        <w:rPr>
          <w:rFonts w:ascii="ＭＳ 明朝" w:hint="eastAsia"/>
          <w:sz w:val="22"/>
          <w:szCs w:val="22"/>
        </w:rPr>
        <w:t xml:space="preserve">　医療安全対策の推進に関すること。</w:t>
      </w:r>
    </w:p>
    <w:p w14:paraId="293156CB" w14:textId="76C6F7E3" w:rsidR="001E558A" w:rsidRPr="000214B1" w:rsidRDefault="00FD08B9" w:rsidP="00A5055C">
      <w:pPr>
        <w:ind w:leftChars="256" w:left="538" w:firstLineChars="82" w:firstLine="180"/>
        <w:rPr>
          <w:rFonts w:ascii="ＭＳ 明朝"/>
          <w:sz w:val="22"/>
          <w:szCs w:val="22"/>
        </w:rPr>
      </w:pPr>
      <w:r w:rsidRPr="000214B1">
        <w:rPr>
          <w:rFonts w:ascii="ＭＳ 明朝" w:hint="eastAsia"/>
          <w:sz w:val="22"/>
          <w:szCs w:val="22"/>
        </w:rPr>
        <w:t>サ</w:t>
      </w:r>
      <w:r w:rsidR="001E558A" w:rsidRPr="000214B1">
        <w:rPr>
          <w:rFonts w:ascii="ＭＳ 明朝" w:hint="eastAsia"/>
          <w:sz w:val="22"/>
          <w:szCs w:val="22"/>
        </w:rPr>
        <w:t xml:space="preserve">　医療安全の確保に資する診療状況の把握に関すること。</w:t>
      </w:r>
    </w:p>
    <w:p w14:paraId="64DB7A71" w14:textId="4A20B2B4" w:rsidR="001E558A" w:rsidRPr="000214B1" w:rsidRDefault="00FD08B9" w:rsidP="00A5055C">
      <w:pPr>
        <w:ind w:leftChars="256" w:left="538" w:firstLineChars="82" w:firstLine="180"/>
        <w:rPr>
          <w:rFonts w:ascii="ＭＳ 明朝"/>
          <w:sz w:val="22"/>
          <w:szCs w:val="22"/>
        </w:rPr>
      </w:pPr>
      <w:r w:rsidRPr="000214B1">
        <w:rPr>
          <w:rFonts w:ascii="ＭＳ 明朝" w:hint="eastAsia"/>
          <w:sz w:val="22"/>
          <w:szCs w:val="22"/>
        </w:rPr>
        <w:t>シ</w:t>
      </w:r>
      <w:r w:rsidR="001E558A" w:rsidRPr="000214B1">
        <w:rPr>
          <w:rFonts w:ascii="ＭＳ 明朝" w:hint="eastAsia"/>
          <w:sz w:val="22"/>
          <w:szCs w:val="22"/>
        </w:rPr>
        <w:t xml:space="preserve">　医療安全に係る職員の意識向上の状況の確認に関すること。</w:t>
      </w:r>
    </w:p>
    <w:p w14:paraId="52F532F1" w14:textId="63748B50" w:rsidR="001E558A" w:rsidRPr="00C66E26" w:rsidRDefault="00FD08B9" w:rsidP="00A5055C">
      <w:pPr>
        <w:ind w:leftChars="256" w:left="538" w:firstLineChars="82" w:firstLine="180"/>
        <w:rPr>
          <w:rFonts w:ascii="ＭＳ 明朝"/>
          <w:sz w:val="22"/>
          <w:szCs w:val="22"/>
        </w:rPr>
      </w:pPr>
      <w:r w:rsidRPr="000214B1">
        <w:rPr>
          <w:rFonts w:ascii="ＭＳ 明朝" w:hint="eastAsia"/>
          <w:sz w:val="22"/>
          <w:szCs w:val="22"/>
        </w:rPr>
        <w:t>ス</w:t>
      </w:r>
      <w:r w:rsidR="001E558A" w:rsidRPr="000214B1">
        <w:rPr>
          <w:rFonts w:ascii="ＭＳ 明朝" w:hint="eastAsia"/>
          <w:sz w:val="22"/>
          <w:szCs w:val="22"/>
        </w:rPr>
        <w:t xml:space="preserve">　死亡</w:t>
      </w:r>
      <w:r w:rsidR="001E558A" w:rsidRPr="00C66E26">
        <w:rPr>
          <w:rFonts w:ascii="ＭＳ 明朝" w:hint="eastAsia"/>
          <w:sz w:val="22"/>
          <w:szCs w:val="22"/>
        </w:rPr>
        <w:t>の確実な把握のための体制の確保に関すること。</w:t>
      </w:r>
    </w:p>
    <w:p w14:paraId="23B024FD" w14:textId="77777777" w:rsidR="001E558A" w:rsidRPr="00C66E26" w:rsidRDefault="001E558A" w:rsidP="00A5055C">
      <w:pPr>
        <w:ind w:firstLineChars="100" w:firstLine="220"/>
        <w:rPr>
          <w:rFonts w:ascii="ＭＳ 明朝"/>
          <w:sz w:val="22"/>
          <w:szCs w:val="22"/>
        </w:rPr>
      </w:pPr>
    </w:p>
    <w:p w14:paraId="3787C4CB" w14:textId="77777777" w:rsidR="001E558A" w:rsidRPr="00C66E26" w:rsidRDefault="001E558A" w:rsidP="00A5055C">
      <w:pPr>
        <w:ind w:firstLineChars="100" w:firstLine="220"/>
        <w:rPr>
          <w:rFonts w:ascii="ＭＳ 明朝"/>
          <w:sz w:val="22"/>
          <w:szCs w:val="22"/>
        </w:rPr>
      </w:pPr>
      <w:r w:rsidRPr="00C66E26">
        <w:rPr>
          <w:rFonts w:ascii="ＭＳ 明朝" w:hAnsi="ＭＳ 明朝" w:hint="eastAsia"/>
          <w:sz w:val="22"/>
          <w:szCs w:val="22"/>
        </w:rPr>
        <w:t>４　医療安全管理監の配置</w:t>
      </w:r>
    </w:p>
    <w:p w14:paraId="6E957324" w14:textId="77777777" w:rsidR="001E558A" w:rsidRPr="00C66E26" w:rsidRDefault="001E558A" w:rsidP="00A5055C">
      <w:pPr>
        <w:ind w:firstLineChars="300" w:firstLine="660"/>
        <w:rPr>
          <w:rFonts w:ascii="ＭＳ 明朝"/>
          <w:sz w:val="22"/>
          <w:szCs w:val="22"/>
        </w:rPr>
      </w:pPr>
      <w:r w:rsidRPr="00C66E26">
        <w:rPr>
          <w:rFonts w:ascii="ＭＳ 明朝" w:hAnsi="ＭＳ 明朝" w:hint="eastAsia"/>
          <w:sz w:val="22"/>
          <w:szCs w:val="22"/>
        </w:rPr>
        <w:t>医療安全管理監は、</w:t>
      </w:r>
      <w:r w:rsidRPr="00C66E26">
        <w:rPr>
          <w:rFonts w:ascii="ＭＳ 明朝" w:hAnsi="ＭＳ 明朝"/>
          <w:sz w:val="22"/>
          <w:szCs w:val="22"/>
        </w:rPr>
        <w:t>RMQC</w:t>
      </w:r>
      <w:r w:rsidRPr="00C66E26">
        <w:rPr>
          <w:rFonts w:ascii="ＭＳ 明朝" w:hAnsi="ＭＳ 明朝" w:hint="eastAsia"/>
          <w:sz w:val="22"/>
          <w:szCs w:val="22"/>
        </w:rPr>
        <w:t>室が担当する上記業務を行うものとする。</w:t>
      </w:r>
    </w:p>
    <w:p w14:paraId="766F0C48" w14:textId="77777777" w:rsidR="001E558A" w:rsidRPr="00C66E26" w:rsidRDefault="001E558A" w:rsidP="00A5055C">
      <w:pPr>
        <w:ind w:leftChars="100" w:left="210"/>
        <w:rPr>
          <w:rFonts w:ascii="ＭＳ 明朝"/>
          <w:sz w:val="22"/>
          <w:szCs w:val="22"/>
        </w:rPr>
      </w:pPr>
    </w:p>
    <w:p w14:paraId="1D372F0D"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５　医療安全管理者の配置</w:t>
      </w:r>
    </w:p>
    <w:p w14:paraId="6914DA2A" w14:textId="77777777" w:rsidR="001E558A" w:rsidRPr="00C66E26" w:rsidRDefault="001E558A" w:rsidP="00247231">
      <w:pPr>
        <w:numPr>
          <w:ilvl w:val="0"/>
          <w:numId w:val="21"/>
        </w:numPr>
        <w:rPr>
          <w:rFonts w:ascii="ＭＳ 明朝"/>
          <w:sz w:val="22"/>
          <w:szCs w:val="22"/>
        </w:rPr>
      </w:pPr>
      <w:r w:rsidRPr="00C66E26">
        <w:rPr>
          <w:rFonts w:ascii="ＭＳ 明朝" w:hAnsi="ＭＳ 明朝" w:hint="eastAsia"/>
          <w:sz w:val="22"/>
          <w:szCs w:val="22"/>
        </w:rPr>
        <w:t>医療安全管理者は、次に掲げる基準を満たすものであること。</w:t>
      </w:r>
    </w:p>
    <w:p w14:paraId="6002724B" w14:textId="77777777" w:rsidR="001E558A" w:rsidRPr="00C66E26" w:rsidRDefault="001E558A" w:rsidP="00A5055C">
      <w:pPr>
        <w:ind w:firstLineChars="300" w:firstLine="660"/>
        <w:rPr>
          <w:rFonts w:ascii="ＭＳ 明朝"/>
          <w:sz w:val="22"/>
          <w:szCs w:val="22"/>
        </w:rPr>
      </w:pPr>
      <w:r w:rsidRPr="00C66E26">
        <w:rPr>
          <w:rFonts w:ascii="ＭＳ 明朝" w:hAnsi="ＭＳ 明朝" w:hint="eastAsia"/>
          <w:sz w:val="22"/>
          <w:szCs w:val="22"/>
        </w:rPr>
        <w:t>ア　医師、歯科医師、薬剤師又は看護師のいずれかの資格を有していること。</w:t>
      </w:r>
    </w:p>
    <w:p w14:paraId="58E79CCF" w14:textId="77777777" w:rsidR="001E558A" w:rsidRPr="00C66E26" w:rsidRDefault="001E558A" w:rsidP="00A5055C">
      <w:pPr>
        <w:ind w:leftChars="300" w:left="630"/>
        <w:rPr>
          <w:rFonts w:ascii="ＭＳ 明朝"/>
          <w:sz w:val="22"/>
          <w:szCs w:val="22"/>
        </w:rPr>
      </w:pPr>
      <w:r w:rsidRPr="00C66E26">
        <w:rPr>
          <w:rFonts w:ascii="ＭＳ 明朝" w:hAnsi="ＭＳ 明朝" w:hint="eastAsia"/>
          <w:sz w:val="22"/>
          <w:szCs w:val="22"/>
        </w:rPr>
        <w:t>イ　医療安全に関する必要な知識を有していること。</w:t>
      </w:r>
    </w:p>
    <w:p w14:paraId="48778AD0" w14:textId="77777777" w:rsidR="001E558A" w:rsidRPr="00C66E26" w:rsidRDefault="001E558A" w:rsidP="00A5055C">
      <w:pPr>
        <w:ind w:leftChars="100" w:left="210" w:firstLineChars="200" w:firstLine="440"/>
        <w:rPr>
          <w:rFonts w:ascii="ＭＳ 明朝"/>
          <w:sz w:val="22"/>
          <w:szCs w:val="22"/>
        </w:rPr>
      </w:pPr>
      <w:r w:rsidRPr="00C66E26">
        <w:rPr>
          <w:rFonts w:ascii="ＭＳ 明朝" w:hAnsi="ＭＳ 明朝" w:hint="eastAsia"/>
          <w:sz w:val="22"/>
          <w:szCs w:val="22"/>
        </w:rPr>
        <w:t>ウ　院内</w:t>
      </w:r>
      <w:r w:rsidRPr="00C66E26">
        <w:rPr>
          <w:rFonts w:ascii="ＭＳ 明朝" w:hAnsi="ＭＳ 明朝"/>
          <w:sz w:val="22"/>
          <w:szCs w:val="22"/>
        </w:rPr>
        <w:t>RMQC</w:t>
      </w:r>
      <w:r w:rsidRPr="00C66E26">
        <w:rPr>
          <w:rFonts w:ascii="ＭＳ 明朝" w:hAnsi="ＭＳ 明朝" w:hint="eastAsia"/>
          <w:sz w:val="22"/>
          <w:szCs w:val="22"/>
        </w:rPr>
        <w:t>委員会の構成員であること。</w:t>
      </w:r>
    </w:p>
    <w:p w14:paraId="2D1530B2" w14:textId="77777777" w:rsidR="001E558A" w:rsidRPr="00C66E26" w:rsidRDefault="001E558A" w:rsidP="00A5055C">
      <w:pPr>
        <w:ind w:left="880" w:hangingChars="400" w:hanging="880"/>
        <w:rPr>
          <w:rFonts w:ascii="ＭＳ 明朝"/>
          <w:sz w:val="22"/>
          <w:szCs w:val="22"/>
        </w:rPr>
      </w:pPr>
      <w:r w:rsidRPr="00C66E26">
        <w:rPr>
          <w:rFonts w:ascii="ＭＳ 明朝" w:hint="eastAsia"/>
          <w:sz w:val="22"/>
          <w:szCs w:val="22"/>
        </w:rPr>
        <w:t xml:space="preserve">　（２）　医療安全管理者は、</w:t>
      </w:r>
      <w:r w:rsidRPr="00C66E26">
        <w:rPr>
          <w:rFonts w:ascii="ＭＳ 明朝" w:hAnsi="ＭＳ 明朝" w:hint="eastAsia"/>
          <w:sz w:val="22"/>
          <w:szCs w:val="22"/>
        </w:rPr>
        <w:t>医療安全管理責任者の管理の下、</w:t>
      </w:r>
      <w:r w:rsidRPr="00C66E26">
        <w:rPr>
          <w:rFonts w:ascii="ＭＳ 明朝" w:hint="eastAsia"/>
          <w:sz w:val="22"/>
          <w:szCs w:val="22"/>
        </w:rPr>
        <w:t>次の業務を行う。</w:t>
      </w:r>
    </w:p>
    <w:p w14:paraId="20F9DC0E" w14:textId="77777777" w:rsidR="001E558A" w:rsidRPr="00C66E26" w:rsidRDefault="001E558A" w:rsidP="00A5055C">
      <w:pPr>
        <w:ind w:firstLineChars="300" w:firstLine="660"/>
        <w:rPr>
          <w:rFonts w:ascii="ＭＳ 明朝"/>
          <w:sz w:val="22"/>
          <w:szCs w:val="22"/>
        </w:rPr>
      </w:pPr>
      <w:r w:rsidRPr="00C66E26">
        <w:rPr>
          <w:rFonts w:ascii="ＭＳ 明朝" w:hint="eastAsia"/>
          <w:sz w:val="22"/>
          <w:szCs w:val="22"/>
        </w:rPr>
        <w:lastRenderedPageBreak/>
        <w:t>ア</w:t>
      </w:r>
      <w:r w:rsidRPr="00C66E26">
        <w:rPr>
          <w:rFonts w:ascii="ＭＳ 明朝"/>
          <w:sz w:val="22"/>
          <w:szCs w:val="22"/>
        </w:rPr>
        <w:t xml:space="preserve"> </w:t>
      </w:r>
      <w:r w:rsidRPr="00C66E26">
        <w:rPr>
          <w:rFonts w:ascii="ＭＳ 明朝" w:hint="eastAsia"/>
          <w:sz w:val="22"/>
          <w:szCs w:val="22"/>
        </w:rPr>
        <w:t>安全管理部門の業務に関する企画立案及び評価を行うこと。</w:t>
      </w:r>
    </w:p>
    <w:p w14:paraId="2C7BD230" w14:textId="77777777" w:rsidR="001E558A" w:rsidRPr="00C66E26" w:rsidRDefault="001E558A" w:rsidP="00A5055C">
      <w:pPr>
        <w:ind w:leftChars="315" w:left="881" w:hangingChars="100" w:hanging="220"/>
        <w:rPr>
          <w:rFonts w:ascii="ＭＳ 明朝"/>
          <w:sz w:val="22"/>
          <w:szCs w:val="22"/>
        </w:rPr>
      </w:pPr>
      <w:r w:rsidRPr="00C66E26">
        <w:rPr>
          <w:rFonts w:ascii="ＭＳ 明朝" w:hint="eastAsia"/>
          <w:sz w:val="22"/>
          <w:szCs w:val="22"/>
        </w:rPr>
        <w:t>イ</w:t>
      </w:r>
      <w:r w:rsidRPr="00C66E26">
        <w:rPr>
          <w:rFonts w:ascii="ＭＳ 明朝"/>
          <w:sz w:val="22"/>
          <w:szCs w:val="22"/>
        </w:rPr>
        <w:t xml:space="preserve"> </w:t>
      </w:r>
      <w:r w:rsidRPr="00C66E26">
        <w:rPr>
          <w:rFonts w:ascii="ＭＳ 明朝" w:hint="eastAsia"/>
          <w:sz w:val="22"/>
          <w:szCs w:val="22"/>
        </w:rPr>
        <w:t>定期的に院内を巡回し各部門における医療安全対策の実施状況を把握・分析し、医療安全確保のために必要な業務改善等の具体的な対策を推進すること。</w:t>
      </w:r>
    </w:p>
    <w:p w14:paraId="253B51C2" w14:textId="77777777" w:rsidR="001E558A" w:rsidRPr="00C66E26" w:rsidRDefault="001E558A" w:rsidP="00A5055C">
      <w:pPr>
        <w:ind w:leftChars="315" w:left="881" w:hangingChars="100" w:hanging="220"/>
        <w:rPr>
          <w:rFonts w:ascii="ＭＳ 明朝"/>
          <w:sz w:val="22"/>
          <w:szCs w:val="22"/>
        </w:rPr>
      </w:pPr>
      <w:r w:rsidRPr="00C66E26">
        <w:rPr>
          <w:rFonts w:ascii="ＭＳ 明朝" w:hint="eastAsia"/>
          <w:sz w:val="22"/>
          <w:szCs w:val="22"/>
        </w:rPr>
        <w:t>ウ</w:t>
      </w:r>
      <w:r w:rsidRPr="00C66E26">
        <w:rPr>
          <w:rFonts w:ascii="ＭＳ 明朝"/>
          <w:sz w:val="22"/>
          <w:szCs w:val="22"/>
        </w:rPr>
        <w:t xml:space="preserve"> </w:t>
      </w:r>
      <w:r w:rsidRPr="00C66E26">
        <w:rPr>
          <w:rFonts w:ascii="ＭＳ 明朝" w:hint="eastAsia"/>
          <w:sz w:val="22"/>
          <w:szCs w:val="22"/>
        </w:rPr>
        <w:t>各部門における医療事故防止担当者への支援を行うこと。</w:t>
      </w:r>
    </w:p>
    <w:p w14:paraId="6FBC3C8A" w14:textId="77777777" w:rsidR="001E558A" w:rsidRPr="00C66E26" w:rsidRDefault="001E558A" w:rsidP="00A5055C">
      <w:pPr>
        <w:ind w:leftChars="315" w:left="881" w:hangingChars="100" w:hanging="220"/>
        <w:rPr>
          <w:rFonts w:ascii="ＭＳ 明朝"/>
          <w:sz w:val="22"/>
          <w:szCs w:val="22"/>
        </w:rPr>
      </w:pPr>
      <w:r w:rsidRPr="00C66E26">
        <w:rPr>
          <w:rFonts w:ascii="ＭＳ 明朝" w:hint="eastAsia"/>
          <w:sz w:val="22"/>
          <w:szCs w:val="22"/>
        </w:rPr>
        <w:t>エ</w:t>
      </w:r>
      <w:r w:rsidRPr="00C66E26">
        <w:rPr>
          <w:rFonts w:ascii="ＭＳ 明朝"/>
          <w:sz w:val="22"/>
          <w:szCs w:val="22"/>
        </w:rPr>
        <w:t xml:space="preserve"> </w:t>
      </w:r>
      <w:r w:rsidRPr="00C66E26">
        <w:rPr>
          <w:rFonts w:ascii="ＭＳ 明朝" w:hint="eastAsia"/>
          <w:sz w:val="22"/>
          <w:szCs w:val="22"/>
        </w:rPr>
        <w:t>医療安全対策の体制確保のための各部門との調整を行うこと。</w:t>
      </w:r>
    </w:p>
    <w:p w14:paraId="236B7BC3" w14:textId="77777777" w:rsidR="001E558A" w:rsidRPr="00C66E26" w:rsidRDefault="001E558A" w:rsidP="00A5055C">
      <w:pPr>
        <w:ind w:leftChars="315" w:left="881" w:hangingChars="100" w:hanging="220"/>
        <w:rPr>
          <w:rFonts w:ascii="ＭＳ 明朝"/>
          <w:sz w:val="22"/>
          <w:szCs w:val="22"/>
        </w:rPr>
      </w:pPr>
      <w:r w:rsidRPr="00C66E26">
        <w:rPr>
          <w:rFonts w:ascii="ＭＳ 明朝" w:hint="eastAsia"/>
          <w:sz w:val="22"/>
          <w:szCs w:val="22"/>
        </w:rPr>
        <w:t>オ</w:t>
      </w:r>
      <w:r w:rsidRPr="00C66E26">
        <w:rPr>
          <w:rFonts w:ascii="ＭＳ 明朝"/>
          <w:sz w:val="22"/>
          <w:szCs w:val="22"/>
        </w:rPr>
        <w:t xml:space="preserve"> </w:t>
      </w:r>
      <w:r w:rsidRPr="00C66E26">
        <w:rPr>
          <w:rFonts w:ascii="ＭＳ 明朝" w:hint="eastAsia"/>
          <w:sz w:val="22"/>
          <w:szCs w:val="22"/>
        </w:rPr>
        <w:t>医療安全対策に係る体制を確保するための職員研修を企画・実施すること。</w:t>
      </w:r>
    </w:p>
    <w:p w14:paraId="6D77A49B" w14:textId="77777777" w:rsidR="001E558A" w:rsidRPr="00C66E26" w:rsidRDefault="001E558A" w:rsidP="00A5055C">
      <w:pPr>
        <w:ind w:leftChars="315" w:left="881" w:hangingChars="100" w:hanging="220"/>
        <w:rPr>
          <w:rFonts w:ascii="ＭＳ 明朝"/>
          <w:sz w:val="22"/>
          <w:szCs w:val="22"/>
        </w:rPr>
      </w:pPr>
      <w:r w:rsidRPr="00C66E26">
        <w:rPr>
          <w:rFonts w:ascii="ＭＳ 明朝" w:hint="eastAsia"/>
          <w:sz w:val="22"/>
          <w:szCs w:val="22"/>
        </w:rPr>
        <w:t>カ</w:t>
      </w:r>
      <w:r w:rsidRPr="00C66E26">
        <w:rPr>
          <w:rFonts w:ascii="ＭＳ 明朝"/>
          <w:sz w:val="22"/>
          <w:szCs w:val="22"/>
        </w:rPr>
        <w:t xml:space="preserve"> </w:t>
      </w:r>
      <w:r w:rsidRPr="00C66E26">
        <w:rPr>
          <w:rFonts w:ascii="ＭＳ 明朝" w:hint="eastAsia"/>
          <w:sz w:val="22"/>
          <w:szCs w:val="22"/>
        </w:rPr>
        <w:t>相談窓口等の担当者と密接な連携を図り、医療安全対策に係る患者・家族の相談に適切に応じる体制を支援すること。</w:t>
      </w:r>
    </w:p>
    <w:p w14:paraId="21F2B410" w14:textId="77777777" w:rsidR="001E558A" w:rsidRPr="00C66E26" w:rsidRDefault="001E558A" w:rsidP="00A5055C">
      <w:pPr>
        <w:ind w:leftChars="315" w:left="881" w:hangingChars="100" w:hanging="220"/>
        <w:rPr>
          <w:rFonts w:ascii="ＭＳ 明朝"/>
          <w:sz w:val="22"/>
          <w:szCs w:val="22"/>
        </w:rPr>
      </w:pPr>
    </w:p>
    <w:p w14:paraId="76F2970F"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６　医薬品安全管理責任者の配置</w:t>
      </w:r>
    </w:p>
    <w:p w14:paraId="539A2511" w14:textId="77777777" w:rsidR="001E558A" w:rsidRPr="00C66E26" w:rsidRDefault="001E558A" w:rsidP="00A5055C">
      <w:pPr>
        <w:ind w:leftChars="206" w:left="433" w:firstLineChars="114" w:firstLine="251"/>
        <w:rPr>
          <w:rFonts w:ascii="ＭＳ 明朝"/>
          <w:sz w:val="22"/>
          <w:szCs w:val="22"/>
        </w:rPr>
      </w:pPr>
      <w:r w:rsidRPr="00C66E26">
        <w:rPr>
          <w:rFonts w:ascii="ＭＳ 明朝" w:hAnsi="ＭＳ 明朝" w:hint="eastAsia"/>
          <w:sz w:val="22"/>
          <w:szCs w:val="22"/>
        </w:rPr>
        <w:t>医薬品安全管理責任者は、医薬品の安全使用のための研修の実施、手順書の作成、情報の収集等の業務を行う。</w:t>
      </w:r>
    </w:p>
    <w:p w14:paraId="5B8CD883" w14:textId="77777777" w:rsidR="001E558A" w:rsidRPr="00C66E26" w:rsidRDefault="001E558A" w:rsidP="0014174E">
      <w:pPr>
        <w:rPr>
          <w:rFonts w:ascii="ＭＳ 明朝"/>
          <w:sz w:val="22"/>
          <w:szCs w:val="22"/>
        </w:rPr>
      </w:pPr>
    </w:p>
    <w:p w14:paraId="455B038A"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７　医療機器安全管理責任者の配置</w:t>
      </w:r>
    </w:p>
    <w:p w14:paraId="4FA398D4" w14:textId="77777777" w:rsidR="001E558A" w:rsidRPr="00C66E26" w:rsidRDefault="001E558A" w:rsidP="00A5055C">
      <w:pPr>
        <w:ind w:leftChars="206" w:left="433" w:firstLineChars="114" w:firstLine="251"/>
        <w:rPr>
          <w:rFonts w:ascii="ＭＳ 明朝"/>
          <w:sz w:val="22"/>
          <w:szCs w:val="22"/>
        </w:rPr>
      </w:pPr>
      <w:r w:rsidRPr="00C66E26">
        <w:rPr>
          <w:rFonts w:ascii="ＭＳ 明朝" w:hAnsi="ＭＳ 明朝" w:hint="eastAsia"/>
          <w:sz w:val="22"/>
          <w:szCs w:val="22"/>
        </w:rPr>
        <w:t>医療機器安全管理責任者は、医療機器の安全使用のための研修の実施、保守点検に関する計画の策定及び適切な実施、情報の収集等の業務を行う。</w:t>
      </w:r>
    </w:p>
    <w:p w14:paraId="522AD2BC" w14:textId="77777777" w:rsidR="001E558A" w:rsidRPr="00C66E26" w:rsidRDefault="001E558A" w:rsidP="0014174E">
      <w:pPr>
        <w:rPr>
          <w:rFonts w:ascii="ＭＳ 明朝"/>
          <w:sz w:val="22"/>
          <w:szCs w:val="22"/>
        </w:rPr>
      </w:pPr>
    </w:p>
    <w:p w14:paraId="421A08D4" w14:textId="034F0C37" w:rsidR="00283E80" w:rsidRPr="00701874" w:rsidRDefault="001E558A" w:rsidP="00A5055C">
      <w:pPr>
        <w:ind w:leftChars="100" w:left="210"/>
        <w:rPr>
          <w:rFonts w:ascii="ＭＳ 明朝" w:hAnsi="ＭＳ 明朝"/>
          <w:sz w:val="22"/>
          <w:szCs w:val="22"/>
        </w:rPr>
      </w:pPr>
      <w:r w:rsidRPr="00701874">
        <w:rPr>
          <w:rFonts w:ascii="ＭＳ 明朝" w:hAnsi="ＭＳ 明朝" w:hint="eastAsia"/>
          <w:sz w:val="22"/>
          <w:szCs w:val="22"/>
        </w:rPr>
        <w:t xml:space="preserve">８　</w:t>
      </w:r>
      <w:r w:rsidR="00283E80" w:rsidRPr="00701874">
        <w:rPr>
          <w:rFonts w:ascii="ＭＳ 明朝" w:hAnsi="ＭＳ 明朝" w:hint="eastAsia"/>
          <w:sz w:val="22"/>
          <w:szCs w:val="22"/>
        </w:rPr>
        <w:t>医療放射線安全管理責任者の配置</w:t>
      </w:r>
    </w:p>
    <w:p w14:paraId="0A94406C" w14:textId="7B1F95D4" w:rsidR="00283E80" w:rsidRPr="00701874" w:rsidRDefault="00283E80" w:rsidP="00283E80">
      <w:pPr>
        <w:ind w:leftChars="202" w:left="424" w:firstLineChars="127" w:firstLine="279"/>
        <w:rPr>
          <w:rFonts w:ascii="ＭＳ 明朝" w:hAnsi="ＭＳ 明朝"/>
          <w:sz w:val="22"/>
          <w:szCs w:val="22"/>
        </w:rPr>
      </w:pPr>
      <w:r w:rsidRPr="00701874">
        <w:rPr>
          <w:rFonts w:ascii="ＭＳ 明朝" w:hAnsi="ＭＳ 明朝"/>
          <w:sz w:val="22"/>
          <w:szCs w:val="22"/>
        </w:rPr>
        <w:t>医療放射線安全管理責任者は、診療用放射線の安全利用のため研修の実施、放射線による被ばく線量の管理及び記録その他の診療用放射線の安全利用を目的とした改善の為の方策の実施を行う。</w:t>
      </w:r>
    </w:p>
    <w:p w14:paraId="259E1ECC" w14:textId="77777777" w:rsidR="005B497A" w:rsidRPr="00701874" w:rsidRDefault="005B497A" w:rsidP="00283E80">
      <w:pPr>
        <w:ind w:leftChars="202" w:left="424" w:firstLineChars="127" w:firstLine="279"/>
        <w:rPr>
          <w:rFonts w:ascii="ＭＳ 明朝" w:hAnsi="ＭＳ 明朝"/>
          <w:sz w:val="22"/>
          <w:szCs w:val="22"/>
        </w:rPr>
      </w:pPr>
    </w:p>
    <w:p w14:paraId="4FE34858" w14:textId="78904B1D" w:rsidR="001E558A" w:rsidRPr="00701874" w:rsidRDefault="00283E80" w:rsidP="00283E80">
      <w:pPr>
        <w:ind w:firstLineChars="100" w:firstLine="220"/>
        <w:rPr>
          <w:rFonts w:ascii="ＭＳ 明朝"/>
          <w:sz w:val="22"/>
          <w:szCs w:val="22"/>
        </w:rPr>
      </w:pPr>
      <w:r w:rsidRPr="00701874">
        <w:rPr>
          <w:rFonts w:ascii="ＭＳ 明朝" w:hAnsi="ＭＳ 明朝"/>
          <w:sz w:val="22"/>
          <w:szCs w:val="22"/>
        </w:rPr>
        <w:t xml:space="preserve">９　</w:t>
      </w:r>
      <w:r w:rsidR="001E558A" w:rsidRPr="00701874">
        <w:rPr>
          <w:rFonts w:ascii="ＭＳ 明朝" w:hAnsi="ＭＳ 明朝"/>
          <w:sz w:val="22"/>
          <w:szCs w:val="22"/>
        </w:rPr>
        <w:t>RMQC</w:t>
      </w:r>
      <w:r w:rsidR="001E558A" w:rsidRPr="00701874">
        <w:rPr>
          <w:rFonts w:ascii="ＭＳ 明朝" w:hAnsi="ＭＳ 明朝" w:hint="eastAsia"/>
          <w:sz w:val="22"/>
          <w:szCs w:val="22"/>
        </w:rPr>
        <w:t>マネージャーの配置</w:t>
      </w:r>
    </w:p>
    <w:p w14:paraId="5D5B2DD6" w14:textId="77777777" w:rsidR="001E558A" w:rsidRPr="00701874" w:rsidRDefault="001E558A" w:rsidP="00A5055C">
      <w:pPr>
        <w:ind w:leftChars="200" w:left="420" w:firstLineChars="107" w:firstLine="235"/>
        <w:rPr>
          <w:rFonts w:ascii="ＭＳ 明朝"/>
          <w:sz w:val="22"/>
          <w:szCs w:val="22"/>
        </w:rPr>
      </w:pPr>
      <w:r w:rsidRPr="00701874">
        <w:rPr>
          <w:rFonts w:ascii="ＭＳ 明朝" w:hAnsi="ＭＳ 明朝"/>
          <w:sz w:val="22"/>
          <w:szCs w:val="22"/>
        </w:rPr>
        <w:t>RMQC</w:t>
      </w:r>
      <w:r w:rsidRPr="00701874">
        <w:rPr>
          <w:rFonts w:ascii="ＭＳ 明朝" w:hAnsi="ＭＳ 明朝" w:hint="eastAsia"/>
          <w:sz w:val="22"/>
          <w:szCs w:val="22"/>
        </w:rPr>
        <w:t>マネージャーを、各部門に配置し、医療安全管理者と連携してインシデント・アクシデント報告制度の推進、原因分析、医療安全対策の周知徹底を行い、医療安全を推進する。</w:t>
      </w:r>
    </w:p>
    <w:p w14:paraId="0DFA4ABB" w14:textId="77777777" w:rsidR="001E558A" w:rsidRPr="00701874" w:rsidRDefault="001E558A" w:rsidP="00A5055C">
      <w:pPr>
        <w:ind w:leftChars="200" w:left="420" w:firstLineChars="107" w:firstLine="235"/>
        <w:rPr>
          <w:rFonts w:ascii="ＭＳ 明朝"/>
          <w:sz w:val="22"/>
          <w:szCs w:val="22"/>
        </w:rPr>
      </w:pPr>
    </w:p>
    <w:p w14:paraId="56118F32" w14:textId="52658F58" w:rsidR="001E558A" w:rsidRPr="00701874" w:rsidRDefault="00283E80" w:rsidP="00A5055C">
      <w:pPr>
        <w:ind w:leftChars="100" w:left="432" w:hangingChars="101" w:hanging="222"/>
        <w:rPr>
          <w:rFonts w:ascii="ＭＳ 明朝"/>
          <w:sz w:val="22"/>
          <w:szCs w:val="22"/>
        </w:rPr>
      </w:pPr>
      <w:r w:rsidRPr="00701874">
        <w:rPr>
          <w:rFonts w:ascii="ＭＳ 明朝" w:hAnsi="ＭＳ 明朝" w:hint="eastAsia"/>
          <w:sz w:val="22"/>
          <w:szCs w:val="22"/>
        </w:rPr>
        <w:t>10</w:t>
      </w:r>
      <w:r w:rsidR="001E558A" w:rsidRPr="00701874">
        <w:rPr>
          <w:rFonts w:ascii="ＭＳ 明朝" w:hAnsi="ＭＳ 明朝" w:hint="eastAsia"/>
          <w:sz w:val="22"/>
          <w:szCs w:val="22"/>
        </w:rPr>
        <w:t xml:space="preserve">　</w:t>
      </w:r>
      <w:r w:rsidR="001E558A" w:rsidRPr="00701874">
        <w:rPr>
          <w:rFonts w:ascii="ＭＳ 明朝" w:hAnsi="ＭＳ 明朝"/>
          <w:sz w:val="22"/>
          <w:szCs w:val="22"/>
        </w:rPr>
        <w:t>QI</w:t>
      </w:r>
      <w:r w:rsidR="001E558A" w:rsidRPr="00701874">
        <w:rPr>
          <w:rFonts w:ascii="ＭＳ 明朝" w:hAnsi="ＭＳ 明朝" w:hint="eastAsia"/>
          <w:sz w:val="22"/>
          <w:szCs w:val="22"/>
        </w:rPr>
        <w:t>室の設置</w:t>
      </w:r>
    </w:p>
    <w:p w14:paraId="7AAF51E5" w14:textId="77777777" w:rsidR="001E558A" w:rsidRPr="00C66E26" w:rsidRDefault="001E558A" w:rsidP="003F62D0">
      <w:pPr>
        <w:numPr>
          <w:ilvl w:val="0"/>
          <w:numId w:val="2"/>
        </w:numPr>
        <w:ind w:left="1077"/>
        <w:rPr>
          <w:rFonts w:ascii="ＭＳ 明朝"/>
          <w:sz w:val="22"/>
          <w:szCs w:val="22"/>
        </w:rPr>
      </w:pPr>
      <w:r w:rsidRPr="00701874">
        <w:rPr>
          <w:rFonts w:ascii="ＭＳ 明朝" w:hAnsi="ＭＳ 明朝" w:hint="eastAsia"/>
          <w:sz w:val="22"/>
          <w:szCs w:val="22"/>
        </w:rPr>
        <w:t>医療安全と医療の質の改善策の妥当性を検</w:t>
      </w:r>
      <w:r w:rsidRPr="00C66E26">
        <w:rPr>
          <w:rFonts w:ascii="ＭＳ 明朝" w:hAnsi="ＭＳ 明朝" w:hint="eastAsia"/>
          <w:sz w:val="22"/>
          <w:szCs w:val="22"/>
        </w:rPr>
        <w:t>証するためにマネジメントセンターに、</w:t>
      </w:r>
      <w:r w:rsidRPr="00C66E26">
        <w:rPr>
          <w:rFonts w:ascii="ＭＳ 明朝" w:hAnsi="ＭＳ 明朝"/>
          <w:sz w:val="22"/>
          <w:szCs w:val="22"/>
        </w:rPr>
        <w:t>QI</w:t>
      </w:r>
      <w:r w:rsidRPr="00C66E26">
        <w:rPr>
          <w:rFonts w:ascii="ＭＳ 明朝" w:hAnsi="ＭＳ 明朝" w:hint="eastAsia"/>
          <w:sz w:val="22"/>
          <w:szCs w:val="22"/>
        </w:rPr>
        <w:t>室を置く。</w:t>
      </w:r>
    </w:p>
    <w:p w14:paraId="32E5AB23" w14:textId="77777777" w:rsidR="001E558A" w:rsidRPr="00C66E26" w:rsidRDefault="001E558A" w:rsidP="003F62D0">
      <w:pPr>
        <w:numPr>
          <w:ilvl w:val="0"/>
          <w:numId w:val="2"/>
        </w:numPr>
        <w:ind w:left="1077"/>
        <w:rPr>
          <w:rFonts w:ascii="ＭＳ 明朝"/>
          <w:sz w:val="22"/>
          <w:szCs w:val="22"/>
        </w:rPr>
      </w:pPr>
      <w:r w:rsidRPr="00C66E26">
        <w:rPr>
          <w:rFonts w:ascii="ＭＳ 明朝" w:hAnsi="ＭＳ 明朝"/>
          <w:sz w:val="22"/>
          <w:szCs w:val="22"/>
        </w:rPr>
        <w:t>QI</w:t>
      </w:r>
      <w:r w:rsidRPr="00C66E26">
        <w:rPr>
          <w:rFonts w:ascii="ＭＳ 明朝" w:hAnsi="ＭＳ 明朝" w:hint="eastAsia"/>
          <w:sz w:val="22"/>
          <w:szCs w:val="22"/>
        </w:rPr>
        <w:t>室は、</w:t>
      </w:r>
      <w:r w:rsidRPr="00C66E26">
        <w:rPr>
          <w:rFonts w:ascii="ＭＳ 明朝" w:hAnsi="ＭＳ 明朝"/>
          <w:sz w:val="22"/>
          <w:szCs w:val="22"/>
        </w:rPr>
        <w:t>QI</w:t>
      </w:r>
      <w:r w:rsidRPr="00C66E26">
        <w:rPr>
          <w:rFonts w:ascii="ＭＳ 明朝" w:hAnsi="ＭＳ 明朝" w:hint="eastAsia"/>
          <w:sz w:val="22"/>
          <w:szCs w:val="22"/>
        </w:rPr>
        <w:t>室長及びその他関係する職員をもって構成する。</w:t>
      </w:r>
    </w:p>
    <w:p w14:paraId="2FE33BC0" w14:textId="77777777" w:rsidR="001E558A" w:rsidRPr="00C66E26" w:rsidRDefault="001E558A" w:rsidP="003F62D0">
      <w:pPr>
        <w:numPr>
          <w:ilvl w:val="0"/>
          <w:numId w:val="2"/>
        </w:numPr>
        <w:ind w:left="1077"/>
        <w:rPr>
          <w:rFonts w:ascii="ＭＳ 明朝"/>
          <w:sz w:val="22"/>
          <w:szCs w:val="22"/>
        </w:rPr>
      </w:pPr>
      <w:r w:rsidRPr="00C66E26">
        <w:rPr>
          <w:rFonts w:ascii="ＭＳ 明朝" w:hAnsi="ＭＳ 明朝"/>
          <w:sz w:val="22"/>
          <w:szCs w:val="22"/>
        </w:rPr>
        <w:t>QI</w:t>
      </w:r>
      <w:r w:rsidRPr="00C66E26">
        <w:rPr>
          <w:rFonts w:ascii="ＭＳ 明朝" w:hAnsi="ＭＳ 明朝" w:hint="eastAsia"/>
          <w:sz w:val="22"/>
          <w:szCs w:val="22"/>
        </w:rPr>
        <w:t>室は、次に掲げる業務を行う。</w:t>
      </w:r>
    </w:p>
    <w:p w14:paraId="3B780D04" w14:textId="77777777" w:rsidR="001E558A" w:rsidRPr="00C66E26" w:rsidRDefault="001E558A" w:rsidP="00A5055C">
      <w:pPr>
        <w:ind w:leftChars="300" w:left="1070" w:hangingChars="200" w:hanging="440"/>
        <w:rPr>
          <w:rFonts w:ascii="ＭＳ 明朝"/>
          <w:sz w:val="22"/>
          <w:szCs w:val="22"/>
        </w:rPr>
      </w:pPr>
      <w:r w:rsidRPr="00C66E26">
        <w:rPr>
          <w:rFonts w:ascii="ＭＳ 明朝" w:hAnsi="ＭＳ 明朝" w:hint="eastAsia"/>
          <w:sz w:val="22"/>
          <w:szCs w:val="22"/>
        </w:rPr>
        <w:t xml:space="preserve">　　院内</w:t>
      </w:r>
      <w:r w:rsidRPr="00C66E26">
        <w:rPr>
          <w:rFonts w:ascii="ＭＳ 明朝" w:hAnsi="ＭＳ 明朝"/>
          <w:sz w:val="22"/>
          <w:szCs w:val="22"/>
        </w:rPr>
        <w:t>RMQC</w:t>
      </w:r>
      <w:r w:rsidRPr="00C66E26">
        <w:rPr>
          <w:rFonts w:ascii="ＭＳ 明朝" w:hAnsi="ＭＳ 明朝" w:hint="eastAsia"/>
          <w:sz w:val="22"/>
          <w:szCs w:val="22"/>
        </w:rPr>
        <w:t>委員会、</w:t>
      </w:r>
      <w:r w:rsidRPr="00C66E26">
        <w:rPr>
          <w:rFonts w:ascii="ＭＳ 明朝" w:hAnsi="ＭＳ 明朝"/>
          <w:sz w:val="22"/>
          <w:szCs w:val="22"/>
        </w:rPr>
        <w:t>RMQC</w:t>
      </w:r>
      <w:r w:rsidRPr="00C66E26">
        <w:rPr>
          <w:rFonts w:ascii="ＭＳ 明朝" w:hAnsi="ＭＳ 明朝" w:hint="eastAsia"/>
          <w:sz w:val="22"/>
          <w:szCs w:val="22"/>
        </w:rPr>
        <w:t>室等の業務について、妥当性の検証を行い、必要に応じて助言等を行う。</w:t>
      </w:r>
    </w:p>
    <w:p w14:paraId="07982B3F" w14:textId="77777777" w:rsidR="001E558A" w:rsidRPr="00C66E26" w:rsidRDefault="001E558A" w:rsidP="006F1E39">
      <w:pPr>
        <w:rPr>
          <w:rFonts w:ascii="ＭＳ 明朝"/>
          <w:sz w:val="22"/>
          <w:szCs w:val="22"/>
        </w:rPr>
      </w:pPr>
    </w:p>
    <w:p w14:paraId="73BFCCBA" w14:textId="77777777" w:rsidR="001E558A" w:rsidRPr="00C66E26" w:rsidRDefault="001E558A" w:rsidP="006F1E39">
      <w:pPr>
        <w:rPr>
          <w:rFonts w:ascii="ＭＳ 明朝"/>
          <w:sz w:val="22"/>
          <w:szCs w:val="22"/>
        </w:rPr>
      </w:pPr>
    </w:p>
    <w:p w14:paraId="201DE84B" w14:textId="77777777" w:rsidR="001E558A" w:rsidRPr="00C66E26" w:rsidRDefault="001E558A" w:rsidP="006F1E39">
      <w:pPr>
        <w:rPr>
          <w:rFonts w:ascii="ＭＳ 明朝"/>
          <w:b/>
          <w:sz w:val="24"/>
        </w:rPr>
      </w:pPr>
      <w:r w:rsidRPr="00C66E26">
        <w:rPr>
          <w:rFonts w:ascii="ＭＳ 明朝" w:hAnsi="ＭＳ 明朝" w:hint="eastAsia"/>
          <w:b/>
          <w:sz w:val="24"/>
        </w:rPr>
        <w:t>Ⅳ　職員の教育・研修</w:t>
      </w:r>
    </w:p>
    <w:p w14:paraId="36654E4D" w14:textId="77777777" w:rsidR="001E558A" w:rsidRPr="00C66E26" w:rsidRDefault="001E558A" w:rsidP="00A5055C">
      <w:pPr>
        <w:ind w:leftChars="100" w:left="210" w:firstLineChars="101" w:firstLine="222"/>
        <w:rPr>
          <w:rFonts w:ascii="ＭＳ 明朝"/>
          <w:sz w:val="22"/>
          <w:szCs w:val="22"/>
        </w:rPr>
      </w:pPr>
      <w:r w:rsidRPr="00C66E26">
        <w:rPr>
          <w:rFonts w:ascii="ＭＳ 明朝" w:hAnsi="ＭＳ 明朝" w:hint="eastAsia"/>
          <w:sz w:val="22"/>
          <w:szCs w:val="22"/>
        </w:rPr>
        <w:lastRenderedPageBreak/>
        <w:t>静岡がんセンターは、すべての職員が安全に関する必要な知識・技能を維持・向上できるよう、次に定める事項に基づいて、十分な研修体制を整備する。</w:t>
      </w:r>
    </w:p>
    <w:p w14:paraId="6779BDA2" w14:textId="77777777" w:rsidR="001E558A" w:rsidRPr="00C66E26" w:rsidRDefault="001E558A" w:rsidP="00A5055C">
      <w:pPr>
        <w:ind w:leftChars="219" w:left="713" w:hangingChars="115" w:hanging="253"/>
        <w:rPr>
          <w:rFonts w:ascii="ＭＳ 明朝"/>
          <w:sz w:val="22"/>
          <w:szCs w:val="22"/>
        </w:rPr>
      </w:pPr>
      <w:r w:rsidRPr="00C66E26">
        <w:rPr>
          <w:rFonts w:ascii="ＭＳ 明朝" w:hAnsi="ＭＳ 明朝" w:hint="eastAsia"/>
          <w:sz w:val="22"/>
          <w:szCs w:val="22"/>
        </w:rPr>
        <w:t>ア　職員全体が共有すべき倫理意識と医療安全に対する意識を高めるための教育・研修とする。</w:t>
      </w:r>
    </w:p>
    <w:p w14:paraId="446CCBA4" w14:textId="77777777" w:rsidR="001E558A" w:rsidRPr="00C66E26" w:rsidRDefault="001E558A" w:rsidP="00A5055C">
      <w:pPr>
        <w:ind w:leftChars="219" w:left="713" w:hangingChars="115" w:hanging="253"/>
        <w:rPr>
          <w:rFonts w:ascii="ＭＳ 明朝"/>
          <w:sz w:val="22"/>
          <w:szCs w:val="22"/>
        </w:rPr>
      </w:pPr>
      <w:r w:rsidRPr="00C66E26">
        <w:rPr>
          <w:rFonts w:ascii="ＭＳ 明朝" w:hAnsi="ＭＳ 明朝" w:hint="eastAsia"/>
          <w:sz w:val="22"/>
          <w:szCs w:val="22"/>
        </w:rPr>
        <w:t>イ　職種、部門、職位にふさわしい医療安全管理能力が得られる教育・研修とする。</w:t>
      </w:r>
    </w:p>
    <w:p w14:paraId="1CCD199D" w14:textId="44AF89F3" w:rsidR="001E558A" w:rsidRPr="00C66E26" w:rsidRDefault="001E558A" w:rsidP="00A5055C">
      <w:pPr>
        <w:ind w:leftChars="219" w:left="713" w:hangingChars="115" w:hanging="253"/>
        <w:rPr>
          <w:rFonts w:ascii="ＭＳ 明朝"/>
          <w:sz w:val="22"/>
          <w:szCs w:val="22"/>
        </w:rPr>
      </w:pPr>
      <w:r w:rsidRPr="00C66E26">
        <w:rPr>
          <w:rFonts w:ascii="ＭＳ 明朝" w:hAnsi="ＭＳ 明朝" w:hint="eastAsia"/>
          <w:sz w:val="22"/>
          <w:szCs w:val="22"/>
        </w:rPr>
        <w:t>ウ　教育・研修は年</w:t>
      </w:r>
      <w:r w:rsidR="001F7786">
        <w:rPr>
          <w:rFonts w:ascii="ＭＳ 明朝" w:hAnsi="ＭＳ 明朝" w:hint="eastAsia"/>
          <w:sz w:val="22"/>
          <w:szCs w:val="22"/>
        </w:rPr>
        <w:t>２</w:t>
      </w:r>
      <w:r w:rsidRPr="00C66E26">
        <w:rPr>
          <w:rFonts w:ascii="ＭＳ 明朝" w:hAnsi="ＭＳ 明朝" w:hint="eastAsia"/>
          <w:sz w:val="22"/>
          <w:szCs w:val="22"/>
        </w:rPr>
        <w:t>回程度開催する。また、必要に応じて、適宜、開催する。</w:t>
      </w:r>
    </w:p>
    <w:p w14:paraId="035C5702" w14:textId="77777777" w:rsidR="001E558A" w:rsidRPr="00C66E26" w:rsidRDefault="001E558A" w:rsidP="006F1E39">
      <w:pPr>
        <w:rPr>
          <w:rFonts w:ascii="ＭＳ 明朝"/>
          <w:sz w:val="22"/>
          <w:szCs w:val="22"/>
        </w:rPr>
      </w:pPr>
    </w:p>
    <w:p w14:paraId="08829955" w14:textId="77777777" w:rsidR="001E558A" w:rsidRPr="00C66E26" w:rsidRDefault="001E558A" w:rsidP="006F1E39">
      <w:pPr>
        <w:rPr>
          <w:rFonts w:ascii="ＭＳ 明朝"/>
          <w:sz w:val="22"/>
          <w:szCs w:val="22"/>
        </w:rPr>
      </w:pPr>
    </w:p>
    <w:p w14:paraId="15410ECC" w14:textId="77777777" w:rsidR="001E558A" w:rsidRPr="00C66E26" w:rsidRDefault="001E558A" w:rsidP="006F1E39">
      <w:pPr>
        <w:rPr>
          <w:rFonts w:ascii="ＭＳ 明朝"/>
          <w:sz w:val="22"/>
          <w:szCs w:val="22"/>
        </w:rPr>
      </w:pPr>
      <w:r w:rsidRPr="00C66E26">
        <w:rPr>
          <w:rFonts w:ascii="ＭＳ 明朝" w:hAnsi="ＭＳ 明朝" w:hint="eastAsia"/>
          <w:b/>
          <w:sz w:val="24"/>
        </w:rPr>
        <w:t>Ⅴ　医療事故防止のための具体的方策の推進</w:t>
      </w:r>
    </w:p>
    <w:p w14:paraId="7BE1756F"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１　マニュアルの整備</w:t>
      </w:r>
    </w:p>
    <w:p w14:paraId="13630E8D" w14:textId="77777777" w:rsidR="001E558A" w:rsidRPr="00C66E26" w:rsidRDefault="001E558A" w:rsidP="00A5055C">
      <w:pPr>
        <w:ind w:leftChars="200" w:left="420" w:firstLineChars="95" w:firstLine="209"/>
        <w:rPr>
          <w:rFonts w:ascii="ＭＳ 明朝"/>
          <w:sz w:val="22"/>
          <w:szCs w:val="22"/>
        </w:rPr>
      </w:pPr>
      <w:r w:rsidRPr="00C66E26">
        <w:rPr>
          <w:rFonts w:ascii="ＭＳ 明朝" w:hAnsi="ＭＳ 明朝" w:hint="eastAsia"/>
          <w:sz w:val="22"/>
          <w:szCs w:val="22"/>
        </w:rPr>
        <w:t>静岡がんセンターは、医療安全のための業務マニュアルを策定し、医療現場で日常的、潜在的な危険を予測し、医療事故を未然に防ぐための方策を、すべての職員が実施できるように整備する。</w:t>
      </w:r>
    </w:p>
    <w:p w14:paraId="5A31E800" w14:textId="77777777" w:rsidR="001E558A" w:rsidRPr="00C66E26" w:rsidRDefault="001E558A" w:rsidP="00A5055C">
      <w:pPr>
        <w:ind w:leftChars="300" w:left="850" w:hangingChars="100" w:hanging="220"/>
        <w:rPr>
          <w:rFonts w:ascii="ＭＳ 明朝"/>
          <w:sz w:val="22"/>
          <w:szCs w:val="22"/>
        </w:rPr>
      </w:pPr>
      <w:r w:rsidRPr="00C66E26">
        <w:rPr>
          <w:rFonts w:ascii="ＭＳ 明朝" w:hAnsi="ＭＳ 明朝" w:hint="eastAsia"/>
          <w:sz w:val="22"/>
          <w:szCs w:val="22"/>
        </w:rPr>
        <w:t>ア　マニュアルは院内</w:t>
      </w:r>
      <w:r w:rsidRPr="00C66E26">
        <w:rPr>
          <w:rFonts w:ascii="ＭＳ 明朝" w:hAnsi="ＭＳ 明朝"/>
          <w:sz w:val="22"/>
          <w:szCs w:val="22"/>
        </w:rPr>
        <w:t>RMQC</w:t>
      </w:r>
      <w:r w:rsidRPr="00C66E26">
        <w:rPr>
          <w:rFonts w:ascii="ＭＳ 明朝" w:hAnsi="ＭＳ 明朝" w:hint="eastAsia"/>
          <w:sz w:val="22"/>
          <w:szCs w:val="22"/>
        </w:rPr>
        <w:t>委員会及び関係委員会等において策定することとし、また、</w:t>
      </w:r>
      <w:r w:rsidRPr="00C66E26">
        <w:rPr>
          <w:rFonts w:ascii="ＭＳ 明朝" w:hAnsi="ＭＳ 明朝"/>
          <w:sz w:val="22"/>
          <w:szCs w:val="22"/>
        </w:rPr>
        <w:t>SCC</w:t>
      </w:r>
      <w:r w:rsidRPr="00C66E26">
        <w:rPr>
          <w:rFonts w:ascii="ＭＳ 明朝" w:hAnsi="ＭＳ 明朝" w:hint="eastAsia"/>
          <w:sz w:val="22"/>
          <w:szCs w:val="22"/>
        </w:rPr>
        <w:t>ノーツ「業務マニュアル」に掲載して共有化を図る。</w:t>
      </w:r>
    </w:p>
    <w:p w14:paraId="479E2B5B" w14:textId="77777777" w:rsidR="001E558A" w:rsidRPr="00C66E26" w:rsidRDefault="001E558A" w:rsidP="00A5055C">
      <w:pPr>
        <w:ind w:leftChars="300" w:left="850" w:hangingChars="100" w:hanging="220"/>
        <w:rPr>
          <w:rFonts w:ascii="ＭＳ 明朝"/>
          <w:sz w:val="22"/>
          <w:szCs w:val="22"/>
        </w:rPr>
      </w:pPr>
      <w:r w:rsidRPr="00C66E26">
        <w:rPr>
          <w:rFonts w:ascii="ＭＳ 明朝" w:hAnsi="ＭＳ 明朝" w:hint="eastAsia"/>
          <w:sz w:val="22"/>
          <w:szCs w:val="22"/>
        </w:rPr>
        <w:t>イ　静岡がんセンターは、マニュアルどおり実施されているか確認し、業務マニュアルを必要に応じて変更する。</w:t>
      </w:r>
    </w:p>
    <w:p w14:paraId="19F2165B" w14:textId="77777777" w:rsidR="001E558A" w:rsidRPr="00C66E26" w:rsidRDefault="001E558A" w:rsidP="006F1E39">
      <w:pPr>
        <w:rPr>
          <w:rFonts w:ascii="ＭＳ 明朝"/>
          <w:sz w:val="22"/>
          <w:szCs w:val="22"/>
        </w:rPr>
      </w:pPr>
    </w:p>
    <w:p w14:paraId="775061CB"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２　インシデント・アクシデント報告制度</w:t>
      </w:r>
    </w:p>
    <w:p w14:paraId="61C4A68D" w14:textId="77777777" w:rsidR="001E558A" w:rsidRPr="00C66E26" w:rsidRDefault="001E558A" w:rsidP="00A5055C">
      <w:pPr>
        <w:ind w:leftChars="100" w:left="210" w:firstLineChars="101" w:firstLine="222"/>
        <w:rPr>
          <w:rFonts w:ascii="ＭＳ 明朝"/>
          <w:sz w:val="22"/>
          <w:szCs w:val="22"/>
        </w:rPr>
      </w:pPr>
      <w:r w:rsidRPr="00C66E26">
        <w:rPr>
          <w:rFonts w:ascii="ＭＳ 明朝" w:hAnsi="ＭＳ 明朝" w:hint="eastAsia"/>
          <w:sz w:val="22"/>
          <w:szCs w:val="22"/>
        </w:rPr>
        <w:t xml:space="preserve">　静岡がんセンターは、医療安全が確保されるよう、診療場面で生じたインシデン</w:t>
      </w:r>
    </w:p>
    <w:p w14:paraId="50364829" w14:textId="77777777" w:rsidR="001E558A" w:rsidRPr="00C66E26" w:rsidRDefault="001E558A" w:rsidP="00A5055C">
      <w:pPr>
        <w:ind w:leftChars="100" w:left="210" w:firstLineChars="101" w:firstLine="222"/>
        <w:rPr>
          <w:rFonts w:ascii="ＭＳ 明朝"/>
          <w:sz w:val="22"/>
          <w:szCs w:val="22"/>
        </w:rPr>
      </w:pPr>
      <w:r w:rsidRPr="00C66E26">
        <w:rPr>
          <w:rFonts w:ascii="ＭＳ 明朝" w:hAnsi="ＭＳ 明朝" w:hint="eastAsia"/>
          <w:sz w:val="22"/>
          <w:szCs w:val="22"/>
        </w:rPr>
        <w:t>ト・アクシデントについて、すべての職員を対象とした報告体制を次に定める事項</w:t>
      </w:r>
    </w:p>
    <w:p w14:paraId="4D7B3E09" w14:textId="77777777" w:rsidR="001E558A" w:rsidRPr="00C66E26" w:rsidRDefault="001E558A" w:rsidP="00A5055C">
      <w:pPr>
        <w:ind w:leftChars="100" w:left="210" w:firstLineChars="101" w:firstLine="222"/>
        <w:rPr>
          <w:rFonts w:ascii="ＭＳ 明朝"/>
          <w:sz w:val="22"/>
          <w:szCs w:val="22"/>
        </w:rPr>
      </w:pPr>
      <w:r w:rsidRPr="00C66E26">
        <w:rPr>
          <w:rFonts w:ascii="ＭＳ 明朝" w:hAnsi="ＭＳ 明朝" w:hint="eastAsia"/>
          <w:sz w:val="22"/>
          <w:szCs w:val="22"/>
        </w:rPr>
        <w:t>に基づいて整備する。</w:t>
      </w:r>
    </w:p>
    <w:p w14:paraId="0C07C3C0" w14:textId="77777777" w:rsidR="001E558A" w:rsidRPr="00C66E26" w:rsidRDefault="001E558A" w:rsidP="00A5055C">
      <w:pPr>
        <w:ind w:leftChars="200" w:left="420" w:firstLineChars="101" w:firstLine="222"/>
        <w:rPr>
          <w:rFonts w:ascii="ＭＳ 明朝"/>
          <w:sz w:val="22"/>
          <w:szCs w:val="22"/>
        </w:rPr>
      </w:pPr>
      <w:r w:rsidRPr="00C66E26">
        <w:rPr>
          <w:rFonts w:ascii="ＭＳ 明朝" w:hAnsi="ＭＳ 明朝" w:hint="eastAsia"/>
          <w:sz w:val="22"/>
          <w:szCs w:val="22"/>
        </w:rPr>
        <w:t>ア　報告すべき事例及びその方法を定め、全職員に周知し報告を促進する体制</w:t>
      </w:r>
    </w:p>
    <w:p w14:paraId="20ED667B" w14:textId="77777777" w:rsidR="001E558A" w:rsidRPr="00C66E26" w:rsidRDefault="001E558A" w:rsidP="00A5055C">
      <w:pPr>
        <w:ind w:leftChars="200" w:left="420" w:firstLineChars="101" w:firstLine="222"/>
        <w:rPr>
          <w:rFonts w:ascii="ＭＳ 明朝"/>
          <w:sz w:val="22"/>
          <w:szCs w:val="22"/>
        </w:rPr>
      </w:pPr>
      <w:r w:rsidRPr="00C66E26">
        <w:rPr>
          <w:rFonts w:ascii="ＭＳ 明朝" w:hAnsi="ＭＳ 明朝" w:hint="eastAsia"/>
          <w:sz w:val="22"/>
          <w:szCs w:val="22"/>
        </w:rPr>
        <w:t>イ　報告された事例から、リスク要因を把握し効果的な安全対策を講ずる体制</w:t>
      </w:r>
    </w:p>
    <w:p w14:paraId="4E814C55" w14:textId="77777777" w:rsidR="001E558A" w:rsidRPr="00C66E26" w:rsidRDefault="001E558A" w:rsidP="00A5055C">
      <w:pPr>
        <w:ind w:leftChars="306" w:left="883" w:hangingChars="109" w:hanging="240"/>
        <w:rPr>
          <w:rFonts w:ascii="ＭＳ 明朝"/>
          <w:sz w:val="22"/>
          <w:szCs w:val="22"/>
        </w:rPr>
      </w:pPr>
      <w:r w:rsidRPr="00C66E26">
        <w:rPr>
          <w:rFonts w:ascii="ＭＳ 明朝" w:hAnsi="ＭＳ 明朝" w:hint="eastAsia"/>
          <w:sz w:val="22"/>
          <w:szCs w:val="22"/>
        </w:rPr>
        <w:t>ウ　改善策が、周知され遵守されているか、またその効果について評価し見直す体制</w:t>
      </w:r>
    </w:p>
    <w:p w14:paraId="515A35F0" w14:textId="77777777" w:rsidR="001E558A" w:rsidRPr="00C66E26" w:rsidRDefault="001E558A" w:rsidP="00A5055C">
      <w:pPr>
        <w:ind w:leftChars="306" w:left="854" w:hangingChars="96" w:hanging="211"/>
        <w:rPr>
          <w:rFonts w:ascii="ＭＳ 明朝"/>
          <w:sz w:val="22"/>
          <w:szCs w:val="22"/>
        </w:rPr>
      </w:pPr>
      <w:r w:rsidRPr="00C66E26">
        <w:rPr>
          <w:rFonts w:ascii="ＭＳ 明朝" w:hAnsi="ＭＳ 明朝" w:hint="eastAsia"/>
          <w:sz w:val="22"/>
          <w:szCs w:val="22"/>
        </w:rPr>
        <w:t>エ　報告された収集事例は、発生の領域・原因等の定量的分析を行い効果的な医療安全対策に活用する。なお、当該報告を提出したことを理由に不利益処分を行われることはない。</w:t>
      </w:r>
    </w:p>
    <w:p w14:paraId="0CD428F5" w14:textId="77777777" w:rsidR="001E558A" w:rsidRPr="00C66E26" w:rsidRDefault="001E558A" w:rsidP="00472304">
      <w:pPr>
        <w:rPr>
          <w:rFonts w:ascii="ＭＳ 明朝"/>
          <w:sz w:val="22"/>
          <w:szCs w:val="22"/>
        </w:rPr>
      </w:pPr>
    </w:p>
    <w:p w14:paraId="423400A4"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３　人員の活用及び健康管理</w:t>
      </w:r>
    </w:p>
    <w:p w14:paraId="600971E9" w14:textId="77777777" w:rsidR="001E558A" w:rsidRPr="00C66E26" w:rsidRDefault="001E558A" w:rsidP="00F90736">
      <w:pPr>
        <w:numPr>
          <w:ilvl w:val="1"/>
          <w:numId w:val="2"/>
        </w:numPr>
        <w:ind w:left="1077"/>
        <w:rPr>
          <w:rFonts w:ascii="ＭＳ 明朝"/>
          <w:sz w:val="22"/>
          <w:szCs w:val="22"/>
        </w:rPr>
      </w:pPr>
      <w:r w:rsidRPr="00C66E26">
        <w:rPr>
          <w:rFonts w:ascii="ＭＳ 明朝" w:hAnsi="ＭＳ 明朝" w:hint="eastAsia"/>
          <w:sz w:val="22"/>
          <w:szCs w:val="22"/>
        </w:rPr>
        <w:t>リスクを考慮した人員の配置</w:t>
      </w:r>
    </w:p>
    <w:p w14:paraId="6563EBC8"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 xml:space="preserve">　医療安全を確保するためには、業務の質や量、及び職員の資質や能力に応じ</w:t>
      </w:r>
    </w:p>
    <w:p w14:paraId="45594653"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て人員体制を整備することが重要である。静岡がんセンターは、リスクの高い</w:t>
      </w:r>
    </w:p>
    <w:p w14:paraId="0CEBC2DC"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部署、リスクの高い時間帯、職員の能力を把握し、必要な人員の配置に努める。</w:t>
      </w:r>
    </w:p>
    <w:p w14:paraId="4B9F2A31" w14:textId="77777777" w:rsidR="001E558A" w:rsidRPr="00C66E26" w:rsidRDefault="001E558A" w:rsidP="00F90736">
      <w:pPr>
        <w:numPr>
          <w:ilvl w:val="1"/>
          <w:numId w:val="2"/>
        </w:numPr>
        <w:ind w:left="1077"/>
        <w:rPr>
          <w:rFonts w:ascii="ＭＳ 明朝"/>
          <w:sz w:val="22"/>
          <w:szCs w:val="22"/>
        </w:rPr>
      </w:pPr>
      <w:r w:rsidRPr="00C66E26">
        <w:rPr>
          <w:rFonts w:ascii="ＭＳ 明朝" w:hAnsi="ＭＳ 明朝" w:hint="eastAsia"/>
          <w:sz w:val="22"/>
          <w:szCs w:val="22"/>
        </w:rPr>
        <w:t>職員の健康管理</w:t>
      </w:r>
    </w:p>
    <w:p w14:paraId="34228373"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 xml:space="preserve">　静岡がんセンターは、職員が健康を保持しつつ業務に当たることができるよ</w:t>
      </w:r>
    </w:p>
    <w:p w14:paraId="2B19B0F7"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lastRenderedPageBreak/>
        <w:t>う、職場環境の整備に努める。</w:t>
      </w:r>
    </w:p>
    <w:p w14:paraId="13A6B393" w14:textId="77777777" w:rsidR="001E558A" w:rsidRPr="00C66E26" w:rsidRDefault="001E558A" w:rsidP="00472304">
      <w:pPr>
        <w:rPr>
          <w:rFonts w:ascii="ＭＳ 明朝"/>
          <w:b/>
          <w:sz w:val="24"/>
        </w:rPr>
      </w:pPr>
    </w:p>
    <w:p w14:paraId="7D43B895" w14:textId="77777777" w:rsidR="001E558A" w:rsidRPr="00C66E26" w:rsidRDefault="001E558A" w:rsidP="00472304">
      <w:pPr>
        <w:rPr>
          <w:rFonts w:ascii="ＭＳ 明朝"/>
          <w:b/>
          <w:sz w:val="24"/>
        </w:rPr>
      </w:pPr>
    </w:p>
    <w:p w14:paraId="2A0D3673" w14:textId="77777777" w:rsidR="001E558A" w:rsidRPr="00C66E26" w:rsidRDefault="001E558A" w:rsidP="00472304">
      <w:pPr>
        <w:rPr>
          <w:rFonts w:ascii="ＭＳ 明朝"/>
          <w:sz w:val="22"/>
          <w:szCs w:val="22"/>
        </w:rPr>
      </w:pPr>
      <w:r w:rsidRPr="00C66E26">
        <w:rPr>
          <w:rFonts w:ascii="ＭＳ 明朝" w:hAnsi="ＭＳ 明朝" w:hint="eastAsia"/>
          <w:b/>
          <w:sz w:val="24"/>
        </w:rPr>
        <w:t>Ⅵ　医療事故発生時の対応</w:t>
      </w:r>
    </w:p>
    <w:p w14:paraId="57EE993E" w14:textId="77777777" w:rsidR="001E558A" w:rsidRPr="00C66E26" w:rsidRDefault="001E558A" w:rsidP="0004274A">
      <w:pPr>
        <w:tabs>
          <w:tab w:val="left" w:pos="284"/>
        </w:tabs>
        <w:rPr>
          <w:rFonts w:ascii="ＭＳ 明朝"/>
          <w:sz w:val="22"/>
          <w:szCs w:val="22"/>
        </w:rPr>
      </w:pPr>
      <w:r w:rsidRPr="00C66E26">
        <w:rPr>
          <w:rFonts w:ascii="ＭＳ 明朝" w:hAnsi="ＭＳ 明朝" w:hint="eastAsia"/>
          <w:sz w:val="22"/>
          <w:szCs w:val="22"/>
        </w:rPr>
        <w:t xml:space="preserve">　１　事故発生時の病院における対応について</w:t>
      </w:r>
    </w:p>
    <w:p w14:paraId="7779B397" w14:textId="77777777" w:rsidR="001E558A" w:rsidRPr="00C66E26" w:rsidRDefault="001E558A" w:rsidP="00A5055C">
      <w:pPr>
        <w:tabs>
          <w:tab w:val="left" w:pos="426"/>
        </w:tabs>
        <w:ind w:firstLineChars="64" w:firstLine="141"/>
        <w:rPr>
          <w:rFonts w:ascii="ＭＳ 明朝"/>
          <w:sz w:val="22"/>
          <w:szCs w:val="22"/>
        </w:rPr>
      </w:pPr>
      <w:r w:rsidRPr="00C66E26">
        <w:rPr>
          <w:rFonts w:ascii="ＭＳ 明朝" w:hAnsi="ＭＳ 明朝" w:hint="eastAsia"/>
          <w:sz w:val="22"/>
          <w:szCs w:val="22"/>
        </w:rPr>
        <w:t xml:space="preserve">　（１）初動体制</w:t>
      </w:r>
    </w:p>
    <w:p w14:paraId="12EBA06B" w14:textId="77777777" w:rsidR="001E558A" w:rsidRPr="00C66E26" w:rsidRDefault="001E558A" w:rsidP="00A5055C">
      <w:pPr>
        <w:ind w:leftChars="211" w:left="848" w:hangingChars="184" w:hanging="405"/>
        <w:rPr>
          <w:rFonts w:ascii="ＭＳ 明朝"/>
          <w:sz w:val="22"/>
          <w:szCs w:val="22"/>
        </w:rPr>
      </w:pPr>
      <w:r w:rsidRPr="00C66E26">
        <w:rPr>
          <w:rFonts w:ascii="ＭＳ 明朝" w:hAnsi="ＭＳ 明朝" w:hint="eastAsia"/>
          <w:sz w:val="22"/>
          <w:szCs w:val="22"/>
        </w:rPr>
        <w:t xml:space="preserve">　ア　医療事故が発生した場合、医療従事者は連携して患者の救急処置を行う。ま　た、他の患者にその影響が拡大しないよう迅速に対処する。</w:t>
      </w:r>
    </w:p>
    <w:p w14:paraId="7475E662" w14:textId="77777777" w:rsidR="001E558A" w:rsidRPr="00C66E26" w:rsidRDefault="001E558A" w:rsidP="00A5055C">
      <w:pPr>
        <w:ind w:leftChars="221" w:left="867" w:hangingChars="183" w:hanging="403"/>
        <w:rPr>
          <w:rFonts w:ascii="ＭＳ 明朝"/>
          <w:sz w:val="22"/>
          <w:szCs w:val="22"/>
        </w:rPr>
      </w:pPr>
      <w:r w:rsidRPr="00C66E26">
        <w:rPr>
          <w:rFonts w:ascii="ＭＳ 明朝" w:hAnsi="ＭＳ 明朝" w:hint="eastAsia"/>
          <w:sz w:val="22"/>
          <w:szCs w:val="22"/>
        </w:rPr>
        <w:t xml:space="preserve">　イ　静岡がんセンターは、緊急時に応援を呼集できるよう、予め応援体制を整備し、職員に周知する。</w:t>
      </w:r>
    </w:p>
    <w:p w14:paraId="6A1442AC" w14:textId="77777777" w:rsidR="001E558A" w:rsidRPr="00C66E26" w:rsidRDefault="001E558A" w:rsidP="00A5055C">
      <w:pPr>
        <w:ind w:leftChars="136" w:left="869" w:hangingChars="265" w:hanging="583"/>
        <w:rPr>
          <w:rFonts w:ascii="ＭＳ 明朝"/>
          <w:sz w:val="22"/>
          <w:szCs w:val="22"/>
        </w:rPr>
      </w:pPr>
      <w:r w:rsidRPr="00C66E26">
        <w:rPr>
          <w:rFonts w:ascii="ＭＳ 明朝" w:hint="eastAsia"/>
          <w:sz w:val="22"/>
          <w:szCs w:val="22"/>
        </w:rPr>
        <w:t>（２）</w:t>
      </w:r>
      <w:r w:rsidRPr="00C66E26">
        <w:rPr>
          <w:rFonts w:ascii="ＭＳ 明朝" w:hAnsi="ＭＳ 明朝" w:hint="eastAsia"/>
          <w:sz w:val="22"/>
          <w:szCs w:val="22"/>
        </w:rPr>
        <w:t>事故発生時の報告体制</w:t>
      </w:r>
    </w:p>
    <w:p w14:paraId="264EB11A" w14:textId="77777777" w:rsidR="001E558A" w:rsidRPr="00C66E26" w:rsidRDefault="001E558A" w:rsidP="00A5055C">
      <w:pPr>
        <w:ind w:leftChars="337" w:left="708" w:firstLineChars="1" w:firstLine="2"/>
        <w:rPr>
          <w:rFonts w:ascii="ＭＳ 明朝"/>
          <w:sz w:val="22"/>
          <w:szCs w:val="22"/>
        </w:rPr>
      </w:pPr>
      <w:r w:rsidRPr="00C66E26">
        <w:rPr>
          <w:rFonts w:ascii="ＭＳ 明朝" w:hAnsi="ＭＳ 明朝" w:hint="eastAsia"/>
          <w:sz w:val="22"/>
          <w:szCs w:val="22"/>
        </w:rPr>
        <w:t xml:space="preserve">　医療事故が発生した場合は、職員は、「インシデント・アクシデント報告システム実施要綱」及び「医療事故発生時の対応マニュアル」により報告する。ただし、緊急時は直ちに病院長に報告することとし、その後速やかに手順により報告する。事故発生時の報告体制については、休日・夜間においても滞りなく実施できるよう職員に対し周知する。</w:t>
      </w:r>
    </w:p>
    <w:p w14:paraId="33ED0C83" w14:textId="77777777" w:rsidR="001E558A" w:rsidRPr="00C66E26" w:rsidRDefault="001E558A" w:rsidP="00A5055C">
      <w:pPr>
        <w:tabs>
          <w:tab w:val="left" w:pos="426"/>
        </w:tabs>
        <w:ind w:leftChars="135" w:left="283"/>
        <w:rPr>
          <w:rFonts w:ascii="ＭＳ 明朝"/>
          <w:sz w:val="22"/>
          <w:szCs w:val="22"/>
        </w:rPr>
      </w:pPr>
      <w:r w:rsidRPr="00C66E26">
        <w:rPr>
          <w:rFonts w:ascii="ＭＳ 明朝" w:hAnsi="ＭＳ 明朝" w:hint="eastAsia"/>
          <w:sz w:val="22"/>
          <w:szCs w:val="22"/>
        </w:rPr>
        <w:t>（３）患者・家族への対応</w:t>
      </w:r>
    </w:p>
    <w:p w14:paraId="2805BDCE" w14:textId="77777777" w:rsidR="001E558A" w:rsidRPr="00C66E26" w:rsidRDefault="001E558A" w:rsidP="00A5055C">
      <w:pPr>
        <w:ind w:leftChars="226" w:left="994" w:hangingChars="236" w:hanging="519"/>
        <w:rPr>
          <w:rFonts w:ascii="ＭＳ 明朝"/>
          <w:sz w:val="22"/>
          <w:szCs w:val="22"/>
        </w:rPr>
      </w:pPr>
      <w:r w:rsidRPr="00C66E26">
        <w:rPr>
          <w:rFonts w:ascii="ＭＳ 明朝" w:hAnsi="ＭＳ 明朝" w:hint="eastAsia"/>
          <w:sz w:val="22"/>
          <w:szCs w:val="22"/>
        </w:rPr>
        <w:t xml:space="preserve">　ア　初期対応の後、できるだけ早い段階で、患者及び家族などに対し、発生した事実や行った処置等について、誠実かつ分かりやすく説明を行う。</w:t>
      </w:r>
    </w:p>
    <w:p w14:paraId="7F4F54DC" w14:textId="77777777" w:rsidR="001E558A" w:rsidRPr="00C66E26" w:rsidRDefault="001E558A" w:rsidP="00A5055C">
      <w:pPr>
        <w:ind w:leftChars="226" w:left="994" w:hangingChars="236" w:hanging="519"/>
        <w:rPr>
          <w:rFonts w:ascii="ＭＳ 明朝"/>
          <w:sz w:val="22"/>
          <w:szCs w:val="22"/>
        </w:rPr>
      </w:pPr>
      <w:r w:rsidRPr="00C66E26">
        <w:rPr>
          <w:rFonts w:ascii="ＭＳ 明朝" w:hAnsi="ＭＳ 明朝" w:hint="eastAsia"/>
          <w:sz w:val="22"/>
          <w:szCs w:val="22"/>
        </w:rPr>
        <w:t xml:space="preserve">　イ　説明は、原則として担当医師が行う。必要に応じて</w:t>
      </w:r>
      <w:r w:rsidRPr="00C66E26">
        <w:rPr>
          <w:rFonts w:ascii="ＭＳ 明朝" w:hAnsi="ＭＳ 明朝"/>
          <w:sz w:val="22"/>
          <w:szCs w:val="22"/>
        </w:rPr>
        <w:t>RMQC</w:t>
      </w:r>
      <w:r w:rsidRPr="00C66E26">
        <w:rPr>
          <w:rFonts w:ascii="ＭＳ 明朝" w:hAnsi="ＭＳ 明朝" w:hint="eastAsia"/>
          <w:sz w:val="22"/>
          <w:szCs w:val="22"/>
        </w:rPr>
        <w:t>室の長を含めた医療従事者が同席する。</w:t>
      </w:r>
    </w:p>
    <w:p w14:paraId="217771A3" w14:textId="77777777" w:rsidR="001E558A" w:rsidRPr="00C66E26" w:rsidRDefault="001E558A" w:rsidP="00A5055C">
      <w:pPr>
        <w:ind w:leftChars="226" w:left="994" w:hangingChars="236" w:hanging="519"/>
        <w:rPr>
          <w:rFonts w:ascii="ＭＳ 明朝"/>
          <w:sz w:val="22"/>
          <w:szCs w:val="22"/>
        </w:rPr>
      </w:pPr>
      <w:r w:rsidRPr="00C66E26">
        <w:rPr>
          <w:rFonts w:ascii="ＭＳ 明朝" w:hAnsi="ＭＳ 明朝" w:hint="eastAsia"/>
          <w:sz w:val="22"/>
          <w:szCs w:val="22"/>
        </w:rPr>
        <w:t xml:space="preserve">　ウ　原因が明らかでない場合は、十分な調査検討を行った上で、できる限り早い時期に説明することを約束し、理解を得るよう努力する。</w:t>
      </w:r>
    </w:p>
    <w:p w14:paraId="7E4F3B79" w14:textId="77777777" w:rsidR="001E558A" w:rsidRPr="00C66E26" w:rsidRDefault="001E558A" w:rsidP="00A5055C">
      <w:pPr>
        <w:ind w:leftChars="226" w:left="994" w:hangingChars="236" w:hanging="519"/>
        <w:rPr>
          <w:rFonts w:ascii="ＭＳ 明朝"/>
          <w:sz w:val="22"/>
          <w:szCs w:val="22"/>
        </w:rPr>
      </w:pPr>
      <w:r w:rsidRPr="00C66E26">
        <w:rPr>
          <w:rFonts w:ascii="ＭＳ 明朝" w:hAnsi="ＭＳ 明朝" w:hint="eastAsia"/>
          <w:sz w:val="22"/>
          <w:szCs w:val="22"/>
        </w:rPr>
        <w:t xml:space="preserve">　エ　説明を行ったときは、日時、説明者、説明を受けた人、同席者、内容、質問、返答等を診療録に記載する。</w:t>
      </w:r>
    </w:p>
    <w:p w14:paraId="40A9992D" w14:textId="77777777" w:rsidR="001E558A" w:rsidRPr="00C66E26" w:rsidRDefault="001E558A" w:rsidP="00A5055C">
      <w:pPr>
        <w:tabs>
          <w:tab w:val="left" w:pos="426"/>
        </w:tabs>
        <w:ind w:leftChars="135" w:left="283"/>
        <w:rPr>
          <w:rFonts w:ascii="ＭＳ 明朝"/>
          <w:sz w:val="22"/>
          <w:szCs w:val="22"/>
        </w:rPr>
      </w:pPr>
      <w:r w:rsidRPr="00C66E26">
        <w:rPr>
          <w:rFonts w:ascii="ＭＳ 明朝" w:hint="eastAsia"/>
          <w:sz w:val="22"/>
          <w:szCs w:val="22"/>
        </w:rPr>
        <w:t>（４）</w:t>
      </w:r>
      <w:r w:rsidRPr="00C66E26">
        <w:rPr>
          <w:rFonts w:ascii="ＭＳ 明朝" w:hAnsi="ＭＳ 明朝" w:hint="eastAsia"/>
          <w:sz w:val="22"/>
          <w:szCs w:val="22"/>
        </w:rPr>
        <w:t>事故の分析と医療安全対策への反映</w:t>
      </w:r>
    </w:p>
    <w:p w14:paraId="456635E1" w14:textId="77777777" w:rsidR="001E558A" w:rsidRPr="00C66E26" w:rsidRDefault="001E558A" w:rsidP="00A5055C">
      <w:pPr>
        <w:ind w:leftChars="337" w:left="708" w:firstLineChars="7" w:firstLine="15"/>
        <w:rPr>
          <w:rFonts w:ascii="ＭＳ 明朝"/>
          <w:sz w:val="22"/>
          <w:szCs w:val="22"/>
        </w:rPr>
      </w:pPr>
      <w:r w:rsidRPr="00C66E26">
        <w:rPr>
          <w:rFonts w:ascii="ＭＳ 明朝" w:hAnsi="ＭＳ 明朝" w:hint="eastAsia"/>
          <w:sz w:val="22"/>
          <w:szCs w:val="22"/>
        </w:rPr>
        <w:t xml:space="preserve">　医療事故が発生した場合は、院内</w:t>
      </w:r>
      <w:r w:rsidRPr="00C66E26">
        <w:rPr>
          <w:rFonts w:ascii="ＭＳ 明朝" w:hAnsi="ＭＳ 明朝"/>
          <w:sz w:val="22"/>
          <w:szCs w:val="22"/>
        </w:rPr>
        <w:t>RMQC</w:t>
      </w:r>
      <w:r w:rsidRPr="00C66E26">
        <w:rPr>
          <w:rFonts w:ascii="ＭＳ 明朝" w:hAnsi="ＭＳ 明朝" w:hint="eastAsia"/>
          <w:sz w:val="22"/>
          <w:szCs w:val="22"/>
        </w:rPr>
        <w:t>委員会において、事実の詳細把握や原因分析などを行い、医療安全対策への反映を図る。</w:t>
      </w:r>
    </w:p>
    <w:p w14:paraId="7D2DCD1B" w14:textId="77777777" w:rsidR="001E558A" w:rsidRPr="00C66E26" w:rsidRDefault="001E558A" w:rsidP="00A5055C">
      <w:pPr>
        <w:ind w:leftChars="337" w:left="708" w:firstLineChars="7" w:firstLine="15"/>
        <w:rPr>
          <w:rFonts w:ascii="ＭＳ 明朝"/>
          <w:sz w:val="22"/>
          <w:szCs w:val="22"/>
        </w:rPr>
      </w:pPr>
      <w:r w:rsidRPr="00C66E26">
        <w:rPr>
          <w:rFonts w:ascii="ＭＳ 明朝" w:hAnsi="ＭＳ 明朝" w:hint="eastAsia"/>
          <w:sz w:val="22"/>
          <w:szCs w:val="22"/>
        </w:rPr>
        <w:t xml:space="preserve">　また、病院長は必要に応じて「医療事故調査委員会」を開催し、原因の究明と再発防止策等を検討する。医療事故調査委員会は、必要に応じて、専門知識を有する第三者に委員会への参加を求め、意見聴取するなど、調査の専門性と客観性を高める。</w:t>
      </w:r>
    </w:p>
    <w:p w14:paraId="612272E0" w14:textId="77777777" w:rsidR="001E558A" w:rsidRPr="00C66E26" w:rsidRDefault="001E558A" w:rsidP="00A5055C">
      <w:pPr>
        <w:ind w:leftChars="100" w:left="210"/>
        <w:rPr>
          <w:rFonts w:ascii="ＭＳ 明朝"/>
          <w:sz w:val="22"/>
          <w:szCs w:val="22"/>
        </w:rPr>
      </w:pPr>
    </w:p>
    <w:p w14:paraId="019DF523"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２　外部機関への届出</w:t>
      </w:r>
    </w:p>
    <w:p w14:paraId="23D1F990" w14:textId="77777777" w:rsidR="001E558A" w:rsidRPr="00C66E26" w:rsidRDefault="001E558A" w:rsidP="00A5055C">
      <w:pPr>
        <w:ind w:firstLineChars="250" w:firstLine="550"/>
        <w:rPr>
          <w:rFonts w:ascii="ＭＳ 明朝"/>
          <w:sz w:val="22"/>
          <w:szCs w:val="22"/>
        </w:rPr>
      </w:pPr>
      <w:r w:rsidRPr="00C66E26">
        <w:rPr>
          <w:rFonts w:ascii="ＭＳ 明朝" w:hAnsi="ＭＳ 明朝" w:hint="eastAsia"/>
          <w:sz w:val="22"/>
          <w:szCs w:val="22"/>
        </w:rPr>
        <w:t>（１）保健所への報告</w:t>
      </w:r>
    </w:p>
    <w:p w14:paraId="495FC57B"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 xml:space="preserve">　病院長は、平成</w:t>
      </w:r>
      <w:r w:rsidRPr="00C66E26">
        <w:rPr>
          <w:rFonts w:ascii="ＭＳ 明朝" w:hAnsi="ＭＳ 明朝"/>
          <w:sz w:val="22"/>
          <w:szCs w:val="22"/>
        </w:rPr>
        <w:t>14</w:t>
      </w:r>
      <w:r w:rsidRPr="00C66E26">
        <w:rPr>
          <w:rFonts w:ascii="ＭＳ 明朝" w:hAnsi="ＭＳ 明朝" w:hint="eastAsia"/>
          <w:sz w:val="22"/>
          <w:szCs w:val="22"/>
        </w:rPr>
        <w:t>年</w:t>
      </w:r>
      <w:r w:rsidRPr="00C66E26">
        <w:rPr>
          <w:rFonts w:ascii="ＭＳ 明朝" w:hAnsi="ＭＳ 明朝"/>
          <w:sz w:val="22"/>
          <w:szCs w:val="22"/>
        </w:rPr>
        <w:t>1</w:t>
      </w:r>
      <w:r w:rsidRPr="00C66E26">
        <w:rPr>
          <w:rFonts w:ascii="ＭＳ 明朝" w:hAnsi="ＭＳ 明朝" w:hint="eastAsia"/>
          <w:sz w:val="22"/>
          <w:szCs w:val="22"/>
        </w:rPr>
        <w:t>月</w:t>
      </w:r>
      <w:r w:rsidRPr="00C66E26">
        <w:rPr>
          <w:rFonts w:ascii="ＭＳ 明朝" w:hAnsi="ＭＳ 明朝"/>
          <w:sz w:val="22"/>
          <w:szCs w:val="22"/>
        </w:rPr>
        <w:t>4</w:t>
      </w:r>
      <w:r w:rsidRPr="00C66E26">
        <w:rPr>
          <w:rFonts w:ascii="ＭＳ 明朝" w:hAnsi="ＭＳ 明朝" w:hint="eastAsia"/>
          <w:sz w:val="22"/>
          <w:szCs w:val="22"/>
        </w:rPr>
        <w:t>日付け健医第</w:t>
      </w:r>
      <w:r w:rsidRPr="00C66E26">
        <w:rPr>
          <w:rFonts w:ascii="ＭＳ 明朝" w:hAnsi="ＭＳ 明朝"/>
          <w:sz w:val="22"/>
          <w:szCs w:val="22"/>
        </w:rPr>
        <w:t>647</w:t>
      </w:r>
      <w:r w:rsidRPr="00C66E26">
        <w:rPr>
          <w:rFonts w:ascii="ＭＳ 明朝" w:hAnsi="ＭＳ 明朝" w:hint="eastAsia"/>
          <w:sz w:val="22"/>
          <w:szCs w:val="22"/>
        </w:rPr>
        <w:t>号健康福祉部長通知「病院の</w:t>
      </w:r>
    </w:p>
    <w:p w14:paraId="7A27DF8D"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医療事故等への対応について」で定める「医療事故等」が発生した場合は保健</w:t>
      </w:r>
    </w:p>
    <w:p w14:paraId="66B820E7"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lastRenderedPageBreak/>
        <w:t>所に報告する。</w:t>
      </w:r>
    </w:p>
    <w:p w14:paraId="40D32159" w14:textId="77777777" w:rsidR="001E558A" w:rsidRPr="00C66E26" w:rsidRDefault="001E558A" w:rsidP="00A5055C">
      <w:pPr>
        <w:ind w:leftChars="170" w:left="357" w:firstLineChars="100" w:firstLine="220"/>
        <w:rPr>
          <w:rFonts w:ascii="ＭＳ 明朝"/>
          <w:sz w:val="22"/>
          <w:szCs w:val="22"/>
        </w:rPr>
      </w:pPr>
      <w:r w:rsidRPr="00C66E26">
        <w:rPr>
          <w:rFonts w:ascii="ＭＳ 明朝" w:hAnsi="ＭＳ 明朝" w:hint="eastAsia"/>
          <w:sz w:val="22"/>
          <w:szCs w:val="22"/>
        </w:rPr>
        <w:t>（２）警察への届出</w:t>
      </w:r>
    </w:p>
    <w:p w14:paraId="7EB32E97"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 xml:space="preserve">　医師は、医師法第</w:t>
      </w:r>
      <w:r w:rsidRPr="00C66E26">
        <w:rPr>
          <w:rFonts w:ascii="ＭＳ 明朝" w:hAnsi="ＭＳ 明朝"/>
          <w:sz w:val="22"/>
          <w:szCs w:val="22"/>
        </w:rPr>
        <w:t>21</w:t>
      </w:r>
      <w:r w:rsidRPr="00C66E26">
        <w:rPr>
          <w:rFonts w:ascii="ＭＳ 明朝" w:hAnsi="ＭＳ 明朝" w:hint="eastAsia"/>
          <w:sz w:val="22"/>
          <w:szCs w:val="22"/>
        </w:rPr>
        <w:t>条により、病院内で患者が死亡し、異状があると判断</w:t>
      </w:r>
    </w:p>
    <w:p w14:paraId="3B0F6033"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した場合は、病院長と協議し、所轄警察署に届け出なければならない。届出に</w:t>
      </w:r>
    </w:p>
    <w:p w14:paraId="57EA5C6B"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当たっては、事前に家族に説明する。</w:t>
      </w:r>
    </w:p>
    <w:p w14:paraId="54E8512F" w14:textId="77777777" w:rsidR="001E558A" w:rsidRPr="00C66E26" w:rsidRDefault="001E558A" w:rsidP="00A5055C">
      <w:pPr>
        <w:tabs>
          <w:tab w:val="left" w:pos="720"/>
        </w:tabs>
        <w:ind w:firstLineChars="250" w:firstLine="550"/>
        <w:rPr>
          <w:rFonts w:ascii="ＭＳ 明朝"/>
          <w:sz w:val="22"/>
          <w:szCs w:val="22"/>
        </w:rPr>
      </w:pPr>
      <w:r w:rsidRPr="00C66E26">
        <w:rPr>
          <w:rFonts w:ascii="ＭＳ 明朝" w:hAnsi="ＭＳ 明朝" w:hint="eastAsia"/>
          <w:sz w:val="22"/>
          <w:szCs w:val="22"/>
        </w:rPr>
        <w:t>（３）日本医療機能評価機構への報告</w:t>
      </w:r>
    </w:p>
    <w:p w14:paraId="6F7F4985"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 xml:space="preserve">　日本医療機能評価機構「病院機能評価認定に関する運用要項」に定める重大</w:t>
      </w:r>
    </w:p>
    <w:p w14:paraId="01345E2B" w14:textId="77777777" w:rsidR="001E558A" w:rsidRPr="00C66E26" w:rsidRDefault="001E558A" w:rsidP="00A5055C">
      <w:pPr>
        <w:ind w:leftChars="300" w:left="630" w:firstLineChars="100" w:firstLine="220"/>
        <w:jc w:val="left"/>
        <w:rPr>
          <w:rFonts w:ascii="ＭＳ 明朝"/>
          <w:sz w:val="22"/>
          <w:szCs w:val="22"/>
        </w:rPr>
      </w:pPr>
      <w:r w:rsidRPr="00C66E26">
        <w:rPr>
          <w:rFonts w:ascii="ＭＳ 明朝" w:hAnsi="ＭＳ 明朝" w:hint="eastAsia"/>
          <w:sz w:val="22"/>
          <w:szCs w:val="22"/>
        </w:rPr>
        <w:t>な医療事故が発生した場合は、当該事故が発生した日から</w:t>
      </w:r>
      <w:r w:rsidRPr="00C66E26">
        <w:rPr>
          <w:rFonts w:ascii="ＭＳ 明朝" w:hAnsi="ＭＳ 明朝"/>
          <w:sz w:val="22"/>
          <w:szCs w:val="22"/>
        </w:rPr>
        <w:t>45</w:t>
      </w:r>
      <w:r w:rsidRPr="00C66E26">
        <w:rPr>
          <w:rFonts w:ascii="ＭＳ 明朝" w:hAnsi="ＭＳ 明朝" w:hint="eastAsia"/>
          <w:sz w:val="22"/>
          <w:szCs w:val="22"/>
        </w:rPr>
        <w:t xml:space="preserve">日以内に、　</w:t>
      </w:r>
    </w:p>
    <w:p w14:paraId="510D4BFF" w14:textId="77777777" w:rsidR="001E558A" w:rsidRPr="00C66E26" w:rsidRDefault="001E558A" w:rsidP="00A5055C">
      <w:pPr>
        <w:ind w:leftChars="300" w:left="630" w:firstLineChars="100" w:firstLine="220"/>
        <w:rPr>
          <w:rFonts w:ascii="ＭＳ 明朝"/>
          <w:sz w:val="22"/>
          <w:szCs w:val="22"/>
        </w:rPr>
      </w:pPr>
      <w:r w:rsidRPr="00C66E26">
        <w:rPr>
          <w:rFonts w:ascii="ＭＳ 明朝" w:hAnsi="ＭＳ 明朝" w:hint="eastAsia"/>
          <w:sz w:val="22"/>
          <w:szCs w:val="22"/>
        </w:rPr>
        <w:t>同要項に定める「医療事故報告書」を提出する。</w:t>
      </w:r>
    </w:p>
    <w:p w14:paraId="06294E35" w14:textId="77777777" w:rsidR="001E558A" w:rsidRPr="00C66E26" w:rsidRDefault="001E558A" w:rsidP="00A5055C">
      <w:pPr>
        <w:tabs>
          <w:tab w:val="left" w:pos="540"/>
        </w:tabs>
        <w:ind w:firstLineChars="250" w:firstLine="550"/>
        <w:rPr>
          <w:rFonts w:ascii="ＭＳ 明朝"/>
          <w:sz w:val="22"/>
          <w:szCs w:val="22"/>
        </w:rPr>
      </w:pPr>
      <w:r w:rsidRPr="00C66E26">
        <w:rPr>
          <w:rFonts w:ascii="ＭＳ 明朝" w:hint="eastAsia"/>
          <w:sz w:val="22"/>
          <w:szCs w:val="22"/>
        </w:rPr>
        <w:t>（４）登録分析機関への報告（医療法施行規則第</w:t>
      </w:r>
      <w:r w:rsidRPr="00C66E26">
        <w:rPr>
          <w:rFonts w:ascii="ＭＳ 明朝"/>
          <w:sz w:val="22"/>
          <w:szCs w:val="22"/>
        </w:rPr>
        <w:t>12</w:t>
      </w:r>
      <w:r w:rsidRPr="00C66E26">
        <w:rPr>
          <w:rFonts w:ascii="ＭＳ 明朝" w:hint="eastAsia"/>
          <w:sz w:val="22"/>
          <w:szCs w:val="22"/>
        </w:rPr>
        <w:t>条）</w:t>
      </w:r>
    </w:p>
    <w:p w14:paraId="79A9FAA7" w14:textId="2260CCC7" w:rsidR="001E558A" w:rsidRPr="00C66E26" w:rsidRDefault="001E558A" w:rsidP="00A5055C">
      <w:pPr>
        <w:ind w:leftChars="420" w:left="882" w:firstLineChars="100" w:firstLine="220"/>
        <w:jc w:val="left"/>
        <w:rPr>
          <w:rFonts w:ascii="ＭＳ 明朝"/>
          <w:sz w:val="22"/>
          <w:szCs w:val="22"/>
        </w:rPr>
      </w:pPr>
      <w:r w:rsidRPr="00C66E26">
        <w:rPr>
          <w:rFonts w:ascii="ＭＳ 明朝" w:hint="eastAsia"/>
          <w:sz w:val="22"/>
          <w:szCs w:val="22"/>
        </w:rPr>
        <w:t>医療法施行規</w:t>
      </w:r>
      <w:r w:rsidRPr="000214B1">
        <w:rPr>
          <w:rFonts w:ascii="ＭＳ 明朝" w:hint="eastAsia"/>
          <w:sz w:val="22"/>
          <w:szCs w:val="22"/>
        </w:rPr>
        <w:t>則第９条の</w:t>
      </w:r>
      <w:r w:rsidR="00471C2F" w:rsidRPr="000214B1">
        <w:rPr>
          <w:rFonts w:ascii="ＭＳ 明朝" w:hint="eastAsia"/>
          <w:sz w:val="22"/>
          <w:szCs w:val="22"/>
        </w:rPr>
        <w:t>2</w:t>
      </w:r>
      <w:r w:rsidR="00471C2F" w:rsidRPr="000214B1">
        <w:rPr>
          <w:rFonts w:ascii="ＭＳ 明朝"/>
          <w:sz w:val="22"/>
          <w:szCs w:val="22"/>
        </w:rPr>
        <w:t>0</w:t>
      </w:r>
      <w:r w:rsidR="00471C2F" w:rsidRPr="000214B1">
        <w:rPr>
          <w:rFonts w:ascii="ＭＳ 明朝" w:hint="eastAsia"/>
          <w:sz w:val="22"/>
          <w:szCs w:val="22"/>
        </w:rPr>
        <w:t>の２</w:t>
      </w:r>
      <w:r w:rsidRPr="000214B1">
        <w:rPr>
          <w:rFonts w:ascii="ＭＳ 明朝" w:hint="eastAsia"/>
          <w:sz w:val="22"/>
          <w:szCs w:val="22"/>
        </w:rPr>
        <w:t>第１項第</w:t>
      </w:r>
      <w:r w:rsidR="00471C2F" w:rsidRPr="000214B1">
        <w:rPr>
          <w:rFonts w:ascii="ＭＳ 明朝" w:hint="eastAsia"/>
          <w:sz w:val="22"/>
          <w:szCs w:val="22"/>
        </w:rPr>
        <w:t>1</w:t>
      </w:r>
      <w:r w:rsidR="00471C2F" w:rsidRPr="000214B1">
        <w:rPr>
          <w:rFonts w:ascii="ＭＳ 明朝"/>
          <w:sz w:val="22"/>
          <w:szCs w:val="22"/>
        </w:rPr>
        <w:t>4</w:t>
      </w:r>
      <w:r w:rsidRPr="000214B1">
        <w:rPr>
          <w:rFonts w:ascii="ＭＳ 明朝" w:hint="eastAsia"/>
          <w:sz w:val="22"/>
          <w:szCs w:val="22"/>
        </w:rPr>
        <w:t>号に定める事</w:t>
      </w:r>
      <w:r w:rsidRPr="00C66E26">
        <w:rPr>
          <w:rFonts w:ascii="ＭＳ 明朝" w:hint="eastAsia"/>
          <w:sz w:val="22"/>
          <w:szCs w:val="22"/>
        </w:rPr>
        <w:t>故等事案が発生した場合は、当該事故が発生した日から原則として２週間以内に事故等報告書を登録分析機関に提出する。</w:t>
      </w:r>
    </w:p>
    <w:p w14:paraId="0901C9BD" w14:textId="77777777" w:rsidR="001E558A" w:rsidRPr="00C66E26" w:rsidRDefault="001E558A" w:rsidP="00797F21">
      <w:pPr>
        <w:rPr>
          <w:rFonts w:ascii="ＭＳ 明朝"/>
          <w:sz w:val="22"/>
          <w:szCs w:val="22"/>
        </w:rPr>
      </w:pPr>
      <w:r w:rsidRPr="00C66E26">
        <w:rPr>
          <w:rFonts w:ascii="ＭＳ 明朝" w:hint="eastAsia"/>
          <w:sz w:val="22"/>
          <w:szCs w:val="22"/>
        </w:rPr>
        <w:t xml:space="preserve">　　　（５）医療事故調査・支援センターへの報告</w:t>
      </w:r>
    </w:p>
    <w:p w14:paraId="24A50EE2" w14:textId="77777777" w:rsidR="001E558A" w:rsidRPr="00C66E26" w:rsidRDefault="001E558A" w:rsidP="00A5055C">
      <w:pPr>
        <w:ind w:left="849" w:hangingChars="386" w:hanging="849"/>
        <w:rPr>
          <w:rFonts w:ascii="ＭＳ 明朝"/>
          <w:sz w:val="22"/>
          <w:szCs w:val="22"/>
        </w:rPr>
      </w:pPr>
      <w:r w:rsidRPr="00C66E26">
        <w:rPr>
          <w:rFonts w:ascii="ＭＳ 明朝" w:hint="eastAsia"/>
          <w:sz w:val="22"/>
          <w:szCs w:val="22"/>
        </w:rPr>
        <w:t xml:space="preserve">　　　　　医療法第６条の</w:t>
      </w:r>
      <w:r w:rsidRPr="00C66E26">
        <w:rPr>
          <w:rFonts w:ascii="ＭＳ 明朝"/>
          <w:sz w:val="22"/>
          <w:szCs w:val="22"/>
        </w:rPr>
        <w:t>10</w:t>
      </w:r>
      <w:r w:rsidRPr="00C66E26">
        <w:rPr>
          <w:rFonts w:ascii="ＭＳ 明朝" w:hint="eastAsia"/>
          <w:sz w:val="22"/>
          <w:szCs w:val="22"/>
        </w:rPr>
        <w:t>に定める医療事故が発生した場合は、遅滞なく、当該医療事故の日時、場所及び状況その他厚生労働省令で定める事項を医療事故調査・支援センターに報告する。</w:t>
      </w:r>
    </w:p>
    <w:p w14:paraId="6B38C8EB" w14:textId="77777777" w:rsidR="001E558A" w:rsidRPr="00C66E26" w:rsidRDefault="001E558A" w:rsidP="00797F21">
      <w:pPr>
        <w:rPr>
          <w:rFonts w:ascii="ＭＳ 明朝"/>
          <w:sz w:val="22"/>
          <w:szCs w:val="22"/>
        </w:rPr>
      </w:pPr>
    </w:p>
    <w:p w14:paraId="7C80D0E2" w14:textId="77777777" w:rsidR="001E558A" w:rsidRPr="00C66E26" w:rsidRDefault="001E558A" w:rsidP="00797F21">
      <w:pPr>
        <w:rPr>
          <w:rFonts w:ascii="ＭＳ 明朝"/>
          <w:sz w:val="22"/>
          <w:szCs w:val="22"/>
        </w:rPr>
      </w:pPr>
    </w:p>
    <w:p w14:paraId="74DA757E" w14:textId="77777777" w:rsidR="001E558A" w:rsidRPr="00C66E26" w:rsidRDefault="001E558A" w:rsidP="00043B3F">
      <w:pPr>
        <w:rPr>
          <w:rFonts w:ascii="ＭＳ 明朝"/>
          <w:b/>
          <w:sz w:val="24"/>
        </w:rPr>
      </w:pPr>
      <w:r w:rsidRPr="00C66E26">
        <w:rPr>
          <w:rFonts w:ascii="ＭＳ 明朝" w:hAnsi="ＭＳ 明朝" w:hint="eastAsia"/>
          <w:b/>
          <w:sz w:val="24"/>
        </w:rPr>
        <w:t>Ⅶ　信頼確保のための取組み</w:t>
      </w:r>
    </w:p>
    <w:p w14:paraId="7BDA6BAA" w14:textId="77777777" w:rsidR="001E558A" w:rsidRPr="00C66E26" w:rsidRDefault="001E558A" w:rsidP="00A5055C">
      <w:pPr>
        <w:ind w:leftChars="100" w:left="210" w:firstLineChars="100" w:firstLine="220"/>
        <w:rPr>
          <w:rFonts w:ascii="ＭＳ 明朝"/>
          <w:sz w:val="22"/>
          <w:szCs w:val="22"/>
        </w:rPr>
      </w:pPr>
      <w:r w:rsidRPr="00C66E26">
        <w:rPr>
          <w:rFonts w:ascii="ＭＳ 明朝" w:hAnsi="ＭＳ 明朝" w:hint="eastAsia"/>
          <w:sz w:val="22"/>
          <w:szCs w:val="22"/>
        </w:rPr>
        <w:t>医療の信頼を確保するためには、医療への患者の参加を推進し、透明性を高めることが必要である。このためには、患者と医療従事者の対話により、相互理解をより一層深める必要がある。</w:t>
      </w:r>
    </w:p>
    <w:p w14:paraId="05615392" w14:textId="77777777" w:rsidR="001E558A" w:rsidRPr="00C66E26" w:rsidRDefault="001E558A" w:rsidP="00A5055C">
      <w:pPr>
        <w:ind w:leftChars="100" w:left="210" w:firstLineChars="100" w:firstLine="220"/>
        <w:rPr>
          <w:rFonts w:ascii="ＭＳ 明朝"/>
          <w:sz w:val="22"/>
          <w:szCs w:val="22"/>
        </w:rPr>
      </w:pPr>
      <w:r w:rsidRPr="00C66E26">
        <w:rPr>
          <w:rFonts w:ascii="ＭＳ 明朝" w:hAnsi="ＭＳ 明朝" w:hint="eastAsia"/>
          <w:sz w:val="22"/>
          <w:szCs w:val="22"/>
        </w:rPr>
        <w:t>静岡がんセンターは、患者が主体的に医療に参加できるよう、以下の項目について整備する。</w:t>
      </w:r>
    </w:p>
    <w:p w14:paraId="01CFB06E"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１　医療従事者と患者との情報共有</w:t>
      </w:r>
    </w:p>
    <w:p w14:paraId="17B01BC5" w14:textId="77777777" w:rsidR="001E558A" w:rsidRPr="00C66E26" w:rsidRDefault="001E558A" w:rsidP="00F90736">
      <w:pPr>
        <w:numPr>
          <w:ilvl w:val="0"/>
          <w:numId w:val="8"/>
        </w:numPr>
        <w:ind w:left="1077"/>
        <w:rPr>
          <w:rFonts w:ascii="ＭＳ 明朝"/>
          <w:sz w:val="22"/>
          <w:szCs w:val="22"/>
        </w:rPr>
      </w:pPr>
      <w:r w:rsidRPr="00C66E26">
        <w:rPr>
          <w:rFonts w:ascii="ＭＳ 明朝" w:hAnsi="ＭＳ 明朝" w:hint="eastAsia"/>
          <w:sz w:val="22"/>
          <w:szCs w:val="22"/>
        </w:rPr>
        <w:t>患者が自ら治療法等を理解し、選択できるようにするために、医療従事者は、分かりやすい説明に努めるとともに、その説明内容を診療録や看護記録等に記載する。</w:t>
      </w:r>
    </w:p>
    <w:p w14:paraId="5A2603B3" w14:textId="77777777" w:rsidR="001E558A" w:rsidRPr="00C66E26" w:rsidRDefault="001E558A" w:rsidP="00F90736">
      <w:pPr>
        <w:numPr>
          <w:ilvl w:val="0"/>
          <w:numId w:val="8"/>
        </w:numPr>
        <w:ind w:left="1077"/>
        <w:rPr>
          <w:rFonts w:ascii="ＭＳ 明朝"/>
          <w:sz w:val="22"/>
          <w:szCs w:val="22"/>
        </w:rPr>
      </w:pPr>
      <w:r w:rsidRPr="00C66E26">
        <w:rPr>
          <w:rFonts w:ascii="ＭＳ 明朝" w:hAnsi="ＭＳ 明朝" w:hint="eastAsia"/>
          <w:sz w:val="22"/>
          <w:szCs w:val="22"/>
        </w:rPr>
        <w:t>医療従事者は医療を提供する際には、その内容を日々の診療の場で患者に説明するとともに、想定しない結果が生じた場合は、患者に対して遅滞なく説明をする。</w:t>
      </w:r>
    </w:p>
    <w:p w14:paraId="7F68BE2B" w14:textId="77777777" w:rsidR="001E558A" w:rsidRPr="00C66E26" w:rsidRDefault="001E558A" w:rsidP="00E87FF6">
      <w:pPr>
        <w:rPr>
          <w:rFonts w:ascii="ＭＳ 明朝"/>
          <w:sz w:val="22"/>
          <w:szCs w:val="22"/>
        </w:rPr>
      </w:pPr>
    </w:p>
    <w:p w14:paraId="70547725"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２　相談窓口の設置</w:t>
      </w:r>
    </w:p>
    <w:p w14:paraId="736BCCA3" w14:textId="77777777" w:rsidR="001E558A" w:rsidRPr="00C66E26" w:rsidRDefault="001E558A" w:rsidP="00F90736">
      <w:pPr>
        <w:numPr>
          <w:ilvl w:val="0"/>
          <w:numId w:val="9"/>
        </w:numPr>
        <w:ind w:left="1077"/>
        <w:rPr>
          <w:rFonts w:ascii="ＭＳ 明朝"/>
          <w:sz w:val="22"/>
          <w:szCs w:val="22"/>
        </w:rPr>
      </w:pPr>
      <w:r w:rsidRPr="00C66E26">
        <w:rPr>
          <w:rFonts w:ascii="ＭＳ 明朝" w:hAnsi="ＭＳ 明朝" w:hint="eastAsia"/>
          <w:sz w:val="22"/>
          <w:szCs w:val="22"/>
        </w:rPr>
        <w:t>患者からの相談に適切に応じる体制を確保するため、次に定める事項に基づいて、相談窓口を設置し、患者などからの苦情や相談に応じられる体制を確保する。</w:t>
      </w:r>
    </w:p>
    <w:p w14:paraId="09966F59" w14:textId="77777777" w:rsidR="001E558A" w:rsidRPr="00C66E26" w:rsidRDefault="001E558A" w:rsidP="00A5055C">
      <w:pPr>
        <w:ind w:leftChars="400" w:left="1060" w:hangingChars="100" w:hanging="220"/>
        <w:rPr>
          <w:rFonts w:ascii="ＭＳ 明朝"/>
          <w:sz w:val="22"/>
          <w:szCs w:val="22"/>
        </w:rPr>
      </w:pPr>
      <w:r w:rsidRPr="00C66E26">
        <w:rPr>
          <w:rFonts w:ascii="ＭＳ 明朝" w:hAnsi="ＭＳ 明朝" w:hint="eastAsia"/>
          <w:sz w:val="22"/>
          <w:szCs w:val="22"/>
        </w:rPr>
        <w:lastRenderedPageBreak/>
        <w:t>ア　患者相談窓口の活動趣旨、設置場所、担当者及びその責任者、対応時間等について、患者等に明示する。</w:t>
      </w:r>
    </w:p>
    <w:p w14:paraId="6B3A4C9F" w14:textId="77777777" w:rsidR="001E558A" w:rsidRPr="00C66E26" w:rsidRDefault="001E558A" w:rsidP="00A5055C">
      <w:pPr>
        <w:ind w:leftChars="400" w:left="1060" w:hangingChars="100" w:hanging="220"/>
        <w:rPr>
          <w:rFonts w:ascii="ＭＳ 明朝"/>
          <w:sz w:val="22"/>
          <w:szCs w:val="22"/>
        </w:rPr>
      </w:pPr>
      <w:r w:rsidRPr="00C66E26">
        <w:rPr>
          <w:rFonts w:ascii="ＭＳ 明朝" w:hAnsi="ＭＳ 明朝" w:hint="eastAsia"/>
          <w:sz w:val="22"/>
          <w:szCs w:val="22"/>
        </w:rPr>
        <w:t>イ　相談窓口の活動に関し、相談に対応する職員、相談後の取扱い、相談情報の秘密保護、相談内容の報告等に関する規定を整備する。</w:t>
      </w:r>
    </w:p>
    <w:p w14:paraId="369A5ECE" w14:textId="77777777" w:rsidR="001E558A" w:rsidRPr="00C66E26" w:rsidRDefault="001E558A" w:rsidP="00A5055C">
      <w:pPr>
        <w:ind w:leftChars="400" w:left="1060" w:hangingChars="100" w:hanging="220"/>
        <w:rPr>
          <w:rFonts w:ascii="ＭＳ 明朝"/>
          <w:sz w:val="22"/>
          <w:szCs w:val="22"/>
        </w:rPr>
      </w:pPr>
      <w:r w:rsidRPr="00C66E26">
        <w:rPr>
          <w:rFonts w:ascii="ＭＳ 明朝" w:hAnsi="ＭＳ 明朝" w:hint="eastAsia"/>
          <w:sz w:val="22"/>
          <w:szCs w:val="22"/>
        </w:rPr>
        <w:t>ウ　患者や家族等が相談を行うことにより不利益を受けないよう、適切な配慮を行う。</w:t>
      </w:r>
    </w:p>
    <w:p w14:paraId="5B33E62B" w14:textId="77777777" w:rsidR="001E558A" w:rsidRPr="00C66E26" w:rsidRDefault="001E558A" w:rsidP="00F90736">
      <w:pPr>
        <w:numPr>
          <w:ilvl w:val="0"/>
          <w:numId w:val="9"/>
        </w:numPr>
        <w:ind w:left="1077"/>
        <w:rPr>
          <w:rFonts w:ascii="ＭＳ 明朝"/>
          <w:sz w:val="22"/>
          <w:szCs w:val="22"/>
        </w:rPr>
      </w:pPr>
      <w:r w:rsidRPr="00C66E26">
        <w:rPr>
          <w:rFonts w:ascii="ＭＳ 明朝" w:hAnsi="ＭＳ 明朝" w:hint="eastAsia"/>
          <w:sz w:val="22"/>
          <w:szCs w:val="22"/>
        </w:rPr>
        <w:t>相談窓口で受けた苦情や相談は、医療安全対策等の見直しにも活用する。</w:t>
      </w:r>
    </w:p>
    <w:p w14:paraId="7111D796" w14:textId="77777777" w:rsidR="001E558A" w:rsidRPr="00C66E26" w:rsidRDefault="001E558A" w:rsidP="00F90736">
      <w:pPr>
        <w:numPr>
          <w:ilvl w:val="0"/>
          <w:numId w:val="9"/>
        </w:numPr>
        <w:ind w:left="1077"/>
        <w:rPr>
          <w:rFonts w:ascii="ＭＳ 明朝"/>
          <w:sz w:val="22"/>
          <w:szCs w:val="22"/>
        </w:rPr>
      </w:pPr>
      <w:r w:rsidRPr="00C66E26">
        <w:rPr>
          <w:rFonts w:ascii="ＭＳ 明朝" w:hAnsi="ＭＳ 明朝" w:hint="eastAsia"/>
          <w:sz w:val="22"/>
          <w:szCs w:val="22"/>
        </w:rPr>
        <w:t>上記の相談窓口は、疾病管理センターよろず相談に設置する。</w:t>
      </w:r>
    </w:p>
    <w:p w14:paraId="548878C5" w14:textId="77777777" w:rsidR="001E558A" w:rsidRPr="00C66E26" w:rsidRDefault="001E558A" w:rsidP="00E87FF6">
      <w:pPr>
        <w:rPr>
          <w:rFonts w:ascii="ＭＳ 明朝"/>
          <w:sz w:val="22"/>
          <w:szCs w:val="22"/>
        </w:rPr>
      </w:pPr>
    </w:p>
    <w:p w14:paraId="128E1155"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３　本指針の閲覧</w:t>
      </w:r>
    </w:p>
    <w:p w14:paraId="6F3BB5B4" w14:textId="77777777" w:rsidR="001E558A" w:rsidRPr="00C66E26" w:rsidRDefault="001E558A" w:rsidP="00A5055C">
      <w:pPr>
        <w:ind w:leftChars="195" w:left="409"/>
        <w:rPr>
          <w:rFonts w:ascii="ＭＳ 明朝"/>
          <w:sz w:val="22"/>
          <w:szCs w:val="22"/>
        </w:rPr>
      </w:pPr>
      <w:r w:rsidRPr="00C66E26">
        <w:rPr>
          <w:rFonts w:ascii="ＭＳ 明朝" w:hAnsi="ＭＳ 明朝" w:hint="eastAsia"/>
          <w:sz w:val="22"/>
          <w:szCs w:val="22"/>
        </w:rPr>
        <w:t xml:space="preserve">　患者等が本指針を閲覧するために、疾病管理センター</w:t>
      </w:r>
      <w:r w:rsidRPr="00C66E26">
        <w:rPr>
          <w:rFonts w:ascii="ＭＳ 明朝" w:hAnsi="ＭＳ 明朝"/>
          <w:sz w:val="22"/>
          <w:szCs w:val="22"/>
        </w:rPr>
        <w:t>(</w:t>
      </w:r>
      <w:r w:rsidRPr="00C66E26">
        <w:rPr>
          <w:rFonts w:ascii="ＭＳ 明朝" w:hAnsi="ＭＳ 明朝" w:hint="eastAsia"/>
          <w:sz w:val="22"/>
          <w:szCs w:val="22"/>
        </w:rPr>
        <w:t>よろず相談、あすなろ図書館等</w:t>
      </w:r>
      <w:r w:rsidRPr="00C66E26">
        <w:rPr>
          <w:rFonts w:ascii="ＭＳ 明朝" w:hAnsi="ＭＳ 明朝"/>
          <w:sz w:val="22"/>
          <w:szCs w:val="22"/>
        </w:rPr>
        <w:t>)</w:t>
      </w:r>
      <w:r w:rsidRPr="00C66E26">
        <w:rPr>
          <w:rFonts w:ascii="ＭＳ 明朝" w:hAnsi="ＭＳ 明朝" w:hint="eastAsia"/>
          <w:sz w:val="22"/>
          <w:szCs w:val="22"/>
        </w:rPr>
        <w:t>に本指針を配架する。</w:t>
      </w:r>
    </w:p>
    <w:p w14:paraId="60B6B3B3" w14:textId="77777777" w:rsidR="001E558A" w:rsidRPr="00C66E26" w:rsidRDefault="001E558A" w:rsidP="00A5055C">
      <w:pPr>
        <w:ind w:leftChars="195" w:left="409"/>
        <w:rPr>
          <w:rFonts w:ascii="ＭＳ 明朝"/>
          <w:sz w:val="22"/>
          <w:szCs w:val="22"/>
        </w:rPr>
      </w:pPr>
    </w:p>
    <w:p w14:paraId="5C18B6DD" w14:textId="77777777" w:rsidR="001E558A" w:rsidRPr="00C66E26" w:rsidRDefault="001E558A" w:rsidP="00A5055C">
      <w:pPr>
        <w:ind w:leftChars="195" w:left="409"/>
        <w:rPr>
          <w:rFonts w:ascii="ＭＳ 明朝"/>
          <w:sz w:val="22"/>
          <w:szCs w:val="22"/>
        </w:rPr>
      </w:pPr>
    </w:p>
    <w:p w14:paraId="3B2C1826" w14:textId="77777777" w:rsidR="001E558A" w:rsidRPr="00C66E26" w:rsidRDefault="001E558A" w:rsidP="00E87FF6">
      <w:pPr>
        <w:rPr>
          <w:rFonts w:ascii="ＭＳ 明朝"/>
          <w:sz w:val="22"/>
          <w:szCs w:val="22"/>
        </w:rPr>
      </w:pPr>
      <w:r w:rsidRPr="00C66E26">
        <w:rPr>
          <w:rFonts w:ascii="ＭＳ 明朝" w:hAnsi="ＭＳ 明朝" w:hint="eastAsia"/>
          <w:b/>
          <w:sz w:val="24"/>
        </w:rPr>
        <w:t>Ⅷ　インシデント・アクシデントの公表</w:t>
      </w:r>
    </w:p>
    <w:p w14:paraId="25A737CF" w14:textId="77777777" w:rsidR="001E558A" w:rsidRPr="00C66E26" w:rsidRDefault="001E558A" w:rsidP="00A5055C">
      <w:pPr>
        <w:ind w:leftChars="100" w:left="210" w:firstLineChars="101" w:firstLine="222"/>
        <w:rPr>
          <w:rFonts w:ascii="ＭＳ 明朝"/>
          <w:sz w:val="22"/>
          <w:szCs w:val="22"/>
        </w:rPr>
      </w:pPr>
      <w:r w:rsidRPr="00C66E26">
        <w:rPr>
          <w:rFonts w:ascii="ＭＳ 明朝" w:hAnsi="ＭＳ 明朝" w:hint="eastAsia"/>
          <w:sz w:val="22"/>
          <w:szCs w:val="22"/>
        </w:rPr>
        <w:t>静岡がんセンターは、医療の透明性を高め医療事故防止の取組みを推進するとともに、他の医療機関での医療事故防止に資するため、インシデント・アクシデントについて次に定める事項に基づき自主的に公表等を行う。</w:t>
      </w:r>
    </w:p>
    <w:p w14:paraId="1B14B70D"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１　インシデント・アクシデントの公表</w:t>
      </w:r>
    </w:p>
    <w:p w14:paraId="04BF1FB4" w14:textId="77777777" w:rsidR="001E558A" w:rsidRPr="00C66E26" w:rsidRDefault="001E558A" w:rsidP="000172EF">
      <w:pPr>
        <w:numPr>
          <w:ilvl w:val="0"/>
          <w:numId w:val="10"/>
        </w:numPr>
        <w:ind w:left="1077"/>
        <w:rPr>
          <w:rFonts w:ascii="ＭＳ 明朝"/>
          <w:sz w:val="22"/>
          <w:szCs w:val="22"/>
        </w:rPr>
      </w:pPr>
      <w:r w:rsidRPr="00C66E26">
        <w:rPr>
          <w:rFonts w:ascii="ＭＳ 明朝" w:hAnsi="ＭＳ 明朝" w:hint="eastAsia"/>
          <w:sz w:val="22"/>
          <w:szCs w:val="22"/>
        </w:rPr>
        <w:t>インシデント・アクシデント報告の件数をホームページに公表する。</w:t>
      </w:r>
    </w:p>
    <w:p w14:paraId="332FF5C9" w14:textId="77777777" w:rsidR="001E558A" w:rsidRPr="00C66E26" w:rsidRDefault="001E558A" w:rsidP="000172EF">
      <w:pPr>
        <w:numPr>
          <w:ilvl w:val="0"/>
          <w:numId w:val="10"/>
        </w:numPr>
        <w:ind w:left="1077"/>
        <w:rPr>
          <w:rFonts w:ascii="ＭＳ 明朝"/>
          <w:sz w:val="22"/>
          <w:szCs w:val="22"/>
        </w:rPr>
      </w:pPr>
      <w:r w:rsidRPr="00C66E26">
        <w:rPr>
          <w:rFonts w:ascii="ＭＳ 明朝" w:hAnsi="ＭＳ 明朝" w:hint="eastAsia"/>
          <w:sz w:val="22"/>
          <w:szCs w:val="22"/>
        </w:rPr>
        <w:t>公表する医療事故は、別に定める基準に基づき判断する。なお、公表する際には患者、家族から公表及びその内容について同意を得た上で公表する。</w:t>
      </w:r>
    </w:p>
    <w:p w14:paraId="51F4FF1A" w14:textId="77777777" w:rsidR="001E558A" w:rsidRPr="00C66E26" w:rsidRDefault="001E558A" w:rsidP="00F20A84">
      <w:pPr>
        <w:rPr>
          <w:rFonts w:ascii="ＭＳ 明朝"/>
          <w:sz w:val="22"/>
          <w:szCs w:val="22"/>
        </w:rPr>
      </w:pPr>
    </w:p>
    <w:p w14:paraId="3EEB758B"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２　医療安全推進のための取組み</w:t>
      </w:r>
    </w:p>
    <w:p w14:paraId="6A091AF4" w14:textId="77777777" w:rsidR="001E558A" w:rsidRPr="00C66E26" w:rsidRDefault="001E558A" w:rsidP="00A5055C">
      <w:pPr>
        <w:ind w:left="425" w:hangingChars="193" w:hanging="425"/>
        <w:rPr>
          <w:rFonts w:ascii="ＭＳ 明朝"/>
          <w:sz w:val="22"/>
          <w:szCs w:val="22"/>
        </w:rPr>
      </w:pPr>
      <w:r w:rsidRPr="00C66E26">
        <w:rPr>
          <w:rFonts w:ascii="ＭＳ 明朝" w:hAnsi="ＭＳ 明朝" w:hint="eastAsia"/>
          <w:sz w:val="22"/>
          <w:szCs w:val="22"/>
        </w:rPr>
        <w:t xml:space="preserve">　　　インシデント・アクシデント事例のうち、事故後の対応、再発防止策等が、他の　　医療機関等の医療安全の推進に資すると判断される事例については、その概要を（公財）日本医療機能評価機構に報告する。</w:t>
      </w:r>
    </w:p>
    <w:p w14:paraId="7A5BEB16" w14:textId="77777777" w:rsidR="001E558A" w:rsidRPr="00C66E26" w:rsidRDefault="001E558A" w:rsidP="00F20A84">
      <w:pPr>
        <w:rPr>
          <w:rFonts w:ascii="ＭＳ 明朝"/>
          <w:sz w:val="22"/>
          <w:szCs w:val="22"/>
        </w:rPr>
      </w:pPr>
    </w:p>
    <w:p w14:paraId="3356B323" w14:textId="77777777" w:rsidR="001E558A" w:rsidRPr="00C66E26" w:rsidRDefault="001E558A" w:rsidP="00F20A84">
      <w:pPr>
        <w:rPr>
          <w:rFonts w:ascii="ＭＳ 明朝"/>
          <w:sz w:val="22"/>
          <w:szCs w:val="22"/>
        </w:rPr>
      </w:pPr>
    </w:p>
    <w:p w14:paraId="20232134" w14:textId="77777777" w:rsidR="001E558A" w:rsidRPr="00C66E26" w:rsidRDefault="001E558A" w:rsidP="009823C9">
      <w:pPr>
        <w:rPr>
          <w:rFonts w:ascii="ＭＳ 明朝"/>
          <w:sz w:val="22"/>
          <w:szCs w:val="22"/>
        </w:rPr>
      </w:pPr>
      <w:r w:rsidRPr="00C66E26">
        <w:rPr>
          <w:rFonts w:ascii="ＭＳ 明朝" w:hAnsi="ＭＳ 明朝" w:hint="eastAsia"/>
          <w:b/>
          <w:sz w:val="24"/>
        </w:rPr>
        <w:t>Ⅸ　その他</w:t>
      </w:r>
    </w:p>
    <w:p w14:paraId="7EBD9969"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１　高難度新規医療技術</w:t>
      </w:r>
    </w:p>
    <w:p w14:paraId="4AB342F6" w14:textId="77777777" w:rsidR="001E558A" w:rsidRPr="00C66E26" w:rsidRDefault="001E558A" w:rsidP="00A5055C">
      <w:pPr>
        <w:ind w:left="440" w:hangingChars="200" w:hanging="440"/>
        <w:rPr>
          <w:rFonts w:ascii="ＭＳ 明朝"/>
          <w:sz w:val="22"/>
          <w:szCs w:val="22"/>
        </w:rPr>
      </w:pPr>
      <w:r w:rsidRPr="00C66E26">
        <w:rPr>
          <w:rFonts w:ascii="ＭＳ 明朝" w:hAnsi="ＭＳ 明朝" w:hint="eastAsia"/>
          <w:sz w:val="22"/>
          <w:szCs w:val="22"/>
        </w:rPr>
        <w:t xml:space="preserve">　　　高難度新規医療技術を用いた医療の提供については、別途定める規定により実施する。</w:t>
      </w:r>
    </w:p>
    <w:p w14:paraId="5A1CADE8" w14:textId="77777777" w:rsidR="001E558A" w:rsidRPr="00C66E26" w:rsidRDefault="001E558A" w:rsidP="0004274A">
      <w:pPr>
        <w:tabs>
          <w:tab w:val="left" w:pos="142"/>
        </w:tabs>
        <w:rPr>
          <w:rFonts w:ascii="ＭＳ 明朝"/>
          <w:sz w:val="22"/>
          <w:szCs w:val="22"/>
        </w:rPr>
      </w:pPr>
    </w:p>
    <w:p w14:paraId="1948959E" w14:textId="77777777" w:rsidR="001E558A" w:rsidRPr="00C66E26" w:rsidRDefault="001E558A" w:rsidP="00A5055C">
      <w:pPr>
        <w:ind w:leftChars="100" w:left="210"/>
        <w:rPr>
          <w:rFonts w:ascii="ＭＳ 明朝"/>
          <w:sz w:val="22"/>
          <w:szCs w:val="22"/>
        </w:rPr>
      </w:pPr>
      <w:r w:rsidRPr="00C66E26">
        <w:rPr>
          <w:rFonts w:ascii="ＭＳ 明朝" w:hAnsi="ＭＳ 明朝" w:hint="eastAsia"/>
          <w:sz w:val="22"/>
          <w:szCs w:val="22"/>
        </w:rPr>
        <w:t>２　未承認新規医薬品等</w:t>
      </w:r>
    </w:p>
    <w:p w14:paraId="10A09D4D" w14:textId="77777777" w:rsidR="001E558A" w:rsidRPr="00C66E26" w:rsidRDefault="001E558A" w:rsidP="00A5055C">
      <w:pPr>
        <w:ind w:left="440" w:hangingChars="200" w:hanging="440"/>
        <w:rPr>
          <w:rFonts w:ascii="ＭＳ 明朝"/>
          <w:sz w:val="22"/>
          <w:szCs w:val="22"/>
        </w:rPr>
      </w:pPr>
      <w:r w:rsidRPr="00C66E26">
        <w:rPr>
          <w:rFonts w:ascii="ＭＳ 明朝" w:hAnsi="ＭＳ 明朝" w:hint="eastAsia"/>
          <w:sz w:val="22"/>
          <w:szCs w:val="22"/>
        </w:rPr>
        <w:t xml:space="preserve">　　　未承認新規医薬品等を用いた医療の提供については、別途定める規定により実施する。</w:t>
      </w:r>
    </w:p>
    <w:p w14:paraId="7CBF50B6" w14:textId="77777777" w:rsidR="001E558A" w:rsidRPr="00C66E26" w:rsidRDefault="001E558A" w:rsidP="0004274A">
      <w:pPr>
        <w:tabs>
          <w:tab w:val="left" w:pos="142"/>
        </w:tabs>
        <w:rPr>
          <w:rFonts w:ascii="ＭＳ 明朝"/>
          <w:sz w:val="22"/>
          <w:szCs w:val="22"/>
        </w:rPr>
      </w:pPr>
    </w:p>
    <w:p w14:paraId="528849BB" w14:textId="77777777" w:rsidR="001E558A" w:rsidRPr="00C66E26" w:rsidRDefault="001E558A" w:rsidP="00F20A84">
      <w:pPr>
        <w:rPr>
          <w:rFonts w:ascii="ＭＳ 明朝"/>
          <w:sz w:val="22"/>
          <w:szCs w:val="22"/>
        </w:rPr>
      </w:pPr>
      <w:r w:rsidRPr="00C66E26">
        <w:rPr>
          <w:rFonts w:ascii="ＭＳ 明朝" w:hAnsi="ＭＳ 明朝" w:hint="eastAsia"/>
          <w:sz w:val="22"/>
          <w:szCs w:val="22"/>
        </w:rPr>
        <w:t>附則</w:t>
      </w:r>
    </w:p>
    <w:p w14:paraId="51816F43" w14:textId="161D211F" w:rsidR="001E558A" w:rsidRPr="00701874" w:rsidRDefault="001E558A" w:rsidP="00F20A84">
      <w:pPr>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2008</w:t>
      </w:r>
      <w:r w:rsidRPr="00701874">
        <w:rPr>
          <w:rFonts w:ascii="ＭＳ 明朝" w:hAnsi="ＭＳ 明朝" w:hint="eastAsia"/>
          <w:sz w:val="22"/>
          <w:szCs w:val="22"/>
        </w:rPr>
        <w:t>年</w:t>
      </w:r>
      <w:r w:rsidRPr="00701874">
        <w:rPr>
          <w:rFonts w:ascii="ＭＳ 明朝" w:hAnsi="ＭＳ 明朝"/>
          <w:sz w:val="22"/>
          <w:szCs w:val="22"/>
        </w:rPr>
        <w:t>7</w:t>
      </w:r>
      <w:r w:rsidRPr="00701874">
        <w:rPr>
          <w:rFonts w:ascii="ＭＳ 明朝" w:hAnsi="ＭＳ 明朝" w:hint="eastAsia"/>
          <w:sz w:val="22"/>
          <w:szCs w:val="22"/>
        </w:rPr>
        <w:t>月</w:t>
      </w:r>
      <w:r w:rsidRPr="00701874">
        <w:rPr>
          <w:rFonts w:ascii="ＭＳ 明朝" w:hAnsi="ＭＳ 明朝"/>
          <w:sz w:val="22"/>
          <w:szCs w:val="22"/>
        </w:rPr>
        <w:t>14</w:t>
      </w:r>
      <w:r w:rsidRPr="00701874">
        <w:rPr>
          <w:rFonts w:ascii="ＭＳ 明朝" w:hAnsi="ＭＳ 明朝" w:hint="eastAsia"/>
          <w:sz w:val="22"/>
          <w:szCs w:val="22"/>
        </w:rPr>
        <w:t>日より施行する。</w:t>
      </w:r>
    </w:p>
    <w:p w14:paraId="6D963F7E" w14:textId="77777777" w:rsidR="001E558A" w:rsidRPr="00701874" w:rsidRDefault="001E558A" w:rsidP="00EF6E6D">
      <w:pPr>
        <w:rPr>
          <w:rFonts w:ascii="ＭＳ 明朝"/>
          <w:sz w:val="22"/>
          <w:szCs w:val="22"/>
        </w:rPr>
      </w:pPr>
      <w:r w:rsidRPr="00701874">
        <w:rPr>
          <w:rFonts w:ascii="ＭＳ 明朝" w:hAnsi="ＭＳ 明朝" w:hint="eastAsia"/>
          <w:sz w:val="22"/>
          <w:szCs w:val="22"/>
        </w:rPr>
        <w:t>附則</w:t>
      </w:r>
    </w:p>
    <w:p w14:paraId="380EC307" w14:textId="18ACEBED" w:rsidR="001E558A" w:rsidRPr="00701874" w:rsidRDefault="001E558A" w:rsidP="00EF6E6D">
      <w:pPr>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2009</w:t>
      </w:r>
      <w:r w:rsidRPr="00701874">
        <w:rPr>
          <w:rFonts w:ascii="ＭＳ 明朝" w:hAnsi="ＭＳ 明朝" w:hint="eastAsia"/>
          <w:sz w:val="22"/>
          <w:szCs w:val="22"/>
        </w:rPr>
        <w:t>年</w:t>
      </w:r>
      <w:r w:rsidRPr="00701874">
        <w:rPr>
          <w:rFonts w:ascii="ＭＳ 明朝" w:hAnsi="ＭＳ 明朝"/>
          <w:sz w:val="22"/>
          <w:szCs w:val="22"/>
        </w:rPr>
        <w:t>11</w:t>
      </w:r>
      <w:r w:rsidRPr="00701874">
        <w:rPr>
          <w:rFonts w:ascii="ＭＳ 明朝" w:hAnsi="ＭＳ 明朝" w:hint="eastAsia"/>
          <w:sz w:val="22"/>
          <w:szCs w:val="22"/>
        </w:rPr>
        <w:t>月</w:t>
      </w:r>
      <w:r w:rsidRPr="00701874">
        <w:rPr>
          <w:rFonts w:ascii="ＭＳ 明朝" w:hAnsi="ＭＳ 明朝"/>
          <w:sz w:val="22"/>
          <w:szCs w:val="22"/>
        </w:rPr>
        <w:t>2</w:t>
      </w:r>
      <w:r w:rsidRPr="00701874">
        <w:rPr>
          <w:rFonts w:ascii="ＭＳ 明朝" w:hAnsi="ＭＳ 明朝" w:hint="eastAsia"/>
          <w:sz w:val="22"/>
          <w:szCs w:val="22"/>
        </w:rPr>
        <w:t>日より施行する。</w:t>
      </w:r>
    </w:p>
    <w:p w14:paraId="295CBFEE" w14:textId="77777777" w:rsidR="001E558A" w:rsidRPr="00701874" w:rsidRDefault="001E558A" w:rsidP="00D3219B">
      <w:pPr>
        <w:rPr>
          <w:rFonts w:ascii="ＭＳ 明朝"/>
          <w:sz w:val="22"/>
          <w:szCs w:val="22"/>
        </w:rPr>
      </w:pPr>
      <w:r w:rsidRPr="00701874">
        <w:rPr>
          <w:rFonts w:ascii="ＭＳ 明朝" w:hAnsi="ＭＳ 明朝" w:hint="eastAsia"/>
          <w:sz w:val="22"/>
          <w:szCs w:val="22"/>
        </w:rPr>
        <w:t>附則</w:t>
      </w:r>
    </w:p>
    <w:p w14:paraId="663BE5E0" w14:textId="3F07CBBA" w:rsidR="001E558A" w:rsidRPr="00701874" w:rsidRDefault="001E558A" w:rsidP="00D3219B">
      <w:pPr>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2011</w:t>
      </w:r>
      <w:r w:rsidRPr="00701874">
        <w:rPr>
          <w:rFonts w:ascii="ＭＳ 明朝" w:hAnsi="ＭＳ 明朝" w:hint="eastAsia"/>
          <w:sz w:val="22"/>
          <w:szCs w:val="22"/>
        </w:rPr>
        <w:t>年</w:t>
      </w:r>
      <w:r w:rsidRPr="00701874">
        <w:rPr>
          <w:rFonts w:ascii="ＭＳ 明朝" w:hAnsi="ＭＳ 明朝"/>
          <w:sz w:val="22"/>
          <w:szCs w:val="22"/>
        </w:rPr>
        <w:t>12</w:t>
      </w:r>
      <w:r w:rsidRPr="00701874">
        <w:rPr>
          <w:rFonts w:ascii="ＭＳ 明朝" w:hAnsi="ＭＳ 明朝" w:hint="eastAsia"/>
          <w:sz w:val="22"/>
          <w:szCs w:val="22"/>
        </w:rPr>
        <w:t>月</w:t>
      </w:r>
      <w:r w:rsidRPr="00701874">
        <w:rPr>
          <w:rFonts w:ascii="ＭＳ 明朝" w:hAnsi="ＭＳ 明朝"/>
          <w:sz w:val="22"/>
          <w:szCs w:val="22"/>
        </w:rPr>
        <w:t>8</w:t>
      </w:r>
      <w:r w:rsidRPr="00701874">
        <w:rPr>
          <w:rFonts w:ascii="ＭＳ 明朝" w:hAnsi="ＭＳ 明朝" w:hint="eastAsia"/>
          <w:sz w:val="22"/>
          <w:szCs w:val="22"/>
        </w:rPr>
        <w:t>日より施行する。</w:t>
      </w:r>
    </w:p>
    <w:p w14:paraId="22EEA91B" w14:textId="77777777" w:rsidR="001E558A" w:rsidRPr="00701874" w:rsidRDefault="001E558A" w:rsidP="0005760C">
      <w:pPr>
        <w:rPr>
          <w:rFonts w:ascii="ＭＳ 明朝"/>
          <w:sz w:val="22"/>
          <w:szCs w:val="22"/>
        </w:rPr>
      </w:pPr>
      <w:r w:rsidRPr="00701874">
        <w:rPr>
          <w:rFonts w:ascii="ＭＳ 明朝" w:hAnsi="ＭＳ 明朝" w:hint="eastAsia"/>
          <w:sz w:val="22"/>
          <w:szCs w:val="22"/>
        </w:rPr>
        <w:t>附則</w:t>
      </w:r>
    </w:p>
    <w:p w14:paraId="38DA2569" w14:textId="3F4310BE" w:rsidR="001E558A" w:rsidRPr="00701874" w:rsidRDefault="001E558A" w:rsidP="0005760C">
      <w:pPr>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2012</w:t>
      </w:r>
      <w:r w:rsidRPr="00701874">
        <w:rPr>
          <w:rFonts w:ascii="ＭＳ 明朝" w:hAnsi="ＭＳ 明朝" w:hint="eastAsia"/>
          <w:sz w:val="22"/>
          <w:szCs w:val="22"/>
        </w:rPr>
        <w:t>年</w:t>
      </w:r>
      <w:r w:rsidRPr="00701874">
        <w:rPr>
          <w:rFonts w:ascii="ＭＳ 明朝" w:hAnsi="ＭＳ 明朝"/>
          <w:sz w:val="22"/>
          <w:szCs w:val="22"/>
        </w:rPr>
        <w:t>10</w:t>
      </w:r>
      <w:r w:rsidRPr="00701874">
        <w:rPr>
          <w:rFonts w:ascii="ＭＳ 明朝" w:hAnsi="ＭＳ 明朝" w:hint="eastAsia"/>
          <w:sz w:val="22"/>
          <w:szCs w:val="22"/>
        </w:rPr>
        <w:t>月</w:t>
      </w:r>
      <w:r w:rsidRPr="00701874">
        <w:rPr>
          <w:rFonts w:ascii="ＭＳ 明朝" w:hAnsi="ＭＳ 明朝"/>
          <w:sz w:val="22"/>
          <w:szCs w:val="22"/>
        </w:rPr>
        <w:t>22</w:t>
      </w:r>
      <w:r w:rsidRPr="00701874">
        <w:rPr>
          <w:rFonts w:ascii="ＭＳ 明朝" w:hAnsi="ＭＳ 明朝" w:hint="eastAsia"/>
          <w:sz w:val="22"/>
          <w:szCs w:val="22"/>
        </w:rPr>
        <w:t>日より施行する。</w:t>
      </w:r>
    </w:p>
    <w:p w14:paraId="23D9F441" w14:textId="77777777" w:rsidR="001E558A" w:rsidRPr="00701874" w:rsidRDefault="001E558A" w:rsidP="009743F6">
      <w:pPr>
        <w:rPr>
          <w:rFonts w:ascii="ＭＳ 明朝"/>
          <w:sz w:val="22"/>
          <w:szCs w:val="22"/>
        </w:rPr>
      </w:pPr>
      <w:r w:rsidRPr="00701874">
        <w:rPr>
          <w:rFonts w:ascii="ＭＳ 明朝" w:hAnsi="ＭＳ 明朝" w:hint="eastAsia"/>
          <w:sz w:val="22"/>
          <w:szCs w:val="22"/>
        </w:rPr>
        <w:t>附則</w:t>
      </w:r>
    </w:p>
    <w:p w14:paraId="7B7C238C" w14:textId="046D968B" w:rsidR="001E558A" w:rsidRPr="00701874" w:rsidRDefault="001E558A" w:rsidP="009743F6">
      <w:pPr>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2014</w:t>
      </w:r>
      <w:r w:rsidRPr="00701874">
        <w:rPr>
          <w:rFonts w:ascii="ＭＳ 明朝" w:hAnsi="ＭＳ 明朝" w:hint="eastAsia"/>
          <w:sz w:val="22"/>
          <w:szCs w:val="22"/>
        </w:rPr>
        <w:t>年４月１日より施行する。</w:t>
      </w:r>
    </w:p>
    <w:p w14:paraId="646CAC11" w14:textId="77777777" w:rsidR="001E558A" w:rsidRPr="00701874" w:rsidRDefault="001E558A" w:rsidP="00B87CD4">
      <w:pPr>
        <w:jc w:val="left"/>
        <w:rPr>
          <w:rFonts w:ascii="ＭＳ 明朝"/>
          <w:sz w:val="22"/>
          <w:szCs w:val="22"/>
        </w:rPr>
      </w:pPr>
      <w:r w:rsidRPr="00701874">
        <w:rPr>
          <w:rFonts w:ascii="ＭＳ 明朝" w:hAnsi="ＭＳ 明朝" w:hint="eastAsia"/>
          <w:sz w:val="22"/>
          <w:szCs w:val="22"/>
        </w:rPr>
        <w:t>附則</w:t>
      </w:r>
    </w:p>
    <w:p w14:paraId="3811EBE8" w14:textId="2D95B307" w:rsidR="001E558A" w:rsidRPr="00701874" w:rsidRDefault="001E558A" w:rsidP="00B87CD4">
      <w:pPr>
        <w:jc w:val="left"/>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2015</w:t>
      </w:r>
      <w:r w:rsidRPr="00701874">
        <w:rPr>
          <w:rFonts w:ascii="ＭＳ 明朝" w:hAnsi="ＭＳ 明朝" w:hint="eastAsia"/>
          <w:sz w:val="22"/>
          <w:szCs w:val="22"/>
        </w:rPr>
        <w:t>年６月</w:t>
      </w:r>
      <w:r w:rsidRPr="00701874">
        <w:rPr>
          <w:rFonts w:ascii="ＭＳ 明朝" w:hAnsi="ＭＳ 明朝"/>
          <w:sz w:val="22"/>
          <w:szCs w:val="22"/>
        </w:rPr>
        <w:t>15</w:t>
      </w:r>
      <w:r w:rsidRPr="00701874">
        <w:rPr>
          <w:rFonts w:ascii="ＭＳ 明朝" w:hAnsi="ＭＳ 明朝" w:hint="eastAsia"/>
          <w:sz w:val="22"/>
          <w:szCs w:val="22"/>
        </w:rPr>
        <w:t>日より施行する。</w:t>
      </w:r>
    </w:p>
    <w:p w14:paraId="2293F40E" w14:textId="77777777" w:rsidR="001E558A" w:rsidRPr="00701874" w:rsidRDefault="001E558A" w:rsidP="00361686">
      <w:pPr>
        <w:jc w:val="left"/>
        <w:rPr>
          <w:rFonts w:ascii="ＭＳ 明朝"/>
          <w:sz w:val="22"/>
          <w:szCs w:val="22"/>
        </w:rPr>
      </w:pPr>
      <w:r w:rsidRPr="00701874">
        <w:rPr>
          <w:rFonts w:ascii="ＭＳ 明朝" w:hAnsi="ＭＳ 明朝" w:hint="eastAsia"/>
          <w:sz w:val="22"/>
          <w:szCs w:val="22"/>
        </w:rPr>
        <w:t>附則</w:t>
      </w:r>
    </w:p>
    <w:p w14:paraId="21068F96" w14:textId="0D6ADF0A" w:rsidR="001E558A" w:rsidRPr="00701874" w:rsidRDefault="001E558A" w:rsidP="00361686">
      <w:pPr>
        <w:jc w:val="left"/>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2015</w:t>
      </w:r>
      <w:r w:rsidRPr="00701874">
        <w:rPr>
          <w:rFonts w:ascii="ＭＳ 明朝" w:hAnsi="ＭＳ 明朝" w:hint="eastAsia"/>
          <w:sz w:val="22"/>
          <w:szCs w:val="22"/>
        </w:rPr>
        <w:t>年</w:t>
      </w:r>
      <w:r w:rsidRPr="00701874">
        <w:rPr>
          <w:rFonts w:ascii="ＭＳ 明朝" w:hAnsi="ＭＳ 明朝"/>
          <w:sz w:val="22"/>
          <w:szCs w:val="22"/>
        </w:rPr>
        <w:t>10</w:t>
      </w:r>
      <w:r w:rsidRPr="00701874">
        <w:rPr>
          <w:rFonts w:ascii="ＭＳ 明朝" w:hAnsi="ＭＳ 明朝" w:hint="eastAsia"/>
          <w:sz w:val="22"/>
          <w:szCs w:val="22"/>
        </w:rPr>
        <w:t>月１日より施行する。</w:t>
      </w:r>
    </w:p>
    <w:p w14:paraId="13BF2072" w14:textId="77777777" w:rsidR="001E558A" w:rsidRPr="00701874" w:rsidRDefault="001E558A" w:rsidP="00224DBD">
      <w:pPr>
        <w:jc w:val="left"/>
        <w:rPr>
          <w:rFonts w:ascii="ＭＳ 明朝"/>
          <w:sz w:val="22"/>
          <w:szCs w:val="22"/>
        </w:rPr>
      </w:pPr>
      <w:r w:rsidRPr="00701874">
        <w:rPr>
          <w:rFonts w:ascii="ＭＳ 明朝" w:hAnsi="ＭＳ 明朝" w:hint="eastAsia"/>
          <w:sz w:val="22"/>
          <w:szCs w:val="22"/>
        </w:rPr>
        <w:t>附則</w:t>
      </w:r>
    </w:p>
    <w:p w14:paraId="264C7CAC" w14:textId="72EB6EFD" w:rsidR="001E558A" w:rsidRPr="00701874" w:rsidRDefault="001E558A" w:rsidP="00224DBD">
      <w:pPr>
        <w:jc w:val="left"/>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2016</w:t>
      </w:r>
      <w:r w:rsidRPr="00701874">
        <w:rPr>
          <w:rFonts w:ascii="ＭＳ 明朝" w:hAnsi="ＭＳ 明朝" w:hint="eastAsia"/>
          <w:sz w:val="22"/>
          <w:szCs w:val="22"/>
        </w:rPr>
        <w:t>年８月</w:t>
      </w:r>
      <w:r w:rsidRPr="00701874">
        <w:rPr>
          <w:rFonts w:ascii="ＭＳ 明朝" w:hAnsi="ＭＳ 明朝"/>
          <w:sz w:val="22"/>
          <w:szCs w:val="22"/>
        </w:rPr>
        <w:t>22</w:t>
      </w:r>
      <w:r w:rsidRPr="00701874">
        <w:rPr>
          <w:rFonts w:ascii="ＭＳ 明朝" w:hAnsi="ＭＳ 明朝" w:hint="eastAsia"/>
          <w:sz w:val="22"/>
          <w:szCs w:val="22"/>
        </w:rPr>
        <w:t>日より施行する。</w:t>
      </w:r>
    </w:p>
    <w:p w14:paraId="5F57A25B" w14:textId="77777777" w:rsidR="001E558A" w:rsidRPr="00701874" w:rsidRDefault="001E558A" w:rsidP="001F70EC">
      <w:pPr>
        <w:jc w:val="left"/>
        <w:rPr>
          <w:rFonts w:ascii="ＭＳ 明朝"/>
          <w:sz w:val="22"/>
          <w:szCs w:val="22"/>
        </w:rPr>
      </w:pPr>
      <w:r w:rsidRPr="00701874">
        <w:rPr>
          <w:rFonts w:ascii="ＭＳ 明朝" w:hAnsi="ＭＳ 明朝" w:hint="eastAsia"/>
          <w:sz w:val="22"/>
          <w:szCs w:val="22"/>
        </w:rPr>
        <w:t>附則</w:t>
      </w:r>
    </w:p>
    <w:p w14:paraId="3FFC6F06" w14:textId="3F95E237" w:rsidR="001E558A" w:rsidRPr="00701874" w:rsidRDefault="001E558A" w:rsidP="001F70EC">
      <w:pPr>
        <w:jc w:val="left"/>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2017</w:t>
      </w:r>
      <w:r w:rsidRPr="00701874">
        <w:rPr>
          <w:rFonts w:ascii="ＭＳ 明朝" w:hAnsi="ＭＳ 明朝" w:hint="eastAsia"/>
          <w:sz w:val="22"/>
          <w:szCs w:val="22"/>
        </w:rPr>
        <w:t>年</w:t>
      </w:r>
      <w:r w:rsidRPr="00701874">
        <w:rPr>
          <w:rFonts w:ascii="ＭＳ 明朝" w:hAnsi="ＭＳ 明朝"/>
          <w:sz w:val="22"/>
          <w:szCs w:val="22"/>
        </w:rPr>
        <w:t>11</w:t>
      </w:r>
      <w:r w:rsidRPr="00701874">
        <w:rPr>
          <w:rFonts w:ascii="ＭＳ 明朝" w:hAnsi="ＭＳ 明朝" w:hint="eastAsia"/>
          <w:sz w:val="22"/>
          <w:szCs w:val="22"/>
        </w:rPr>
        <w:t>月</w:t>
      </w:r>
      <w:r w:rsidRPr="00701874">
        <w:rPr>
          <w:rFonts w:ascii="ＭＳ 明朝" w:hAnsi="ＭＳ 明朝"/>
          <w:sz w:val="22"/>
          <w:szCs w:val="22"/>
        </w:rPr>
        <w:t>27</w:t>
      </w:r>
      <w:r w:rsidRPr="00701874">
        <w:rPr>
          <w:rFonts w:ascii="ＭＳ 明朝" w:hAnsi="ＭＳ 明朝" w:hint="eastAsia"/>
          <w:sz w:val="22"/>
          <w:szCs w:val="22"/>
        </w:rPr>
        <w:t>日より施行する。</w:t>
      </w:r>
    </w:p>
    <w:p w14:paraId="523C1D95" w14:textId="77777777" w:rsidR="001E558A" w:rsidRPr="00701874" w:rsidRDefault="001E558A" w:rsidP="00011D34">
      <w:pPr>
        <w:jc w:val="left"/>
        <w:rPr>
          <w:rFonts w:ascii="ＭＳ 明朝"/>
          <w:sz w:val="22"/>
          <w:szCs w:val="22"/>
        </w:rPr>
      </w:pPr>
      <w:r w:rsidRPr="00701874">
        <w:rPr>
          <w:rFonts w:ascii="ＭＳ 明朝" w:hAnsi="ＭＳ 明朝" w:hint="eastAsia"/>
          <w:sz w:val="22"/>
          <w:szCs w:val="22"/>
        </w:rPr>
        <w:t>附則</w:t>
      </w:r>
    </w:p>
    <w:p w14:paraId="6747C640" w14:textId="74FEF399" w:rsidR="001E558A" w:rsidRPr="00701874" w:rsidRDefault="001E558A" w:rsidP="00011D34">
      <w:pPr>
        <w:jc w:val="left"/>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hint="eastAsia"/>
          <w:sz w:val="22"/>
          <w:szCs w:val="22"/>
        </w:rPr>
        <w:t>2018</w:t>
      </w:r>
      <w:r w:rsidRPr="00701874">
        <w:rPr>
          <w:rFonts w:ascii="ＭＳ 明朝" w:hAnsi="ＭＳ 明朝" w:hint="eastAsia"/>
          <w:sz w:val="22"/>
          <w:szCs w:val="22"/>
        </w:rPr>
        <w:t>年２月</w:t>
      </w:r>
      <w:r w:rsidRPr="00701874">
        <w:rPr>
          <w:rFonts w:ascii="ＭＳ 明朝" w:hAnsi="ＭＳ 明朝"/>
          <w:sz w:val="22"/>
          <w:szCs w:val="22"/>
        </w:rPr>
        <w:t>26</w:t>
      </w:r>
      <w:r w:rsidRPr="00701874">
        <w:rPr>
          <w:rFonts w:ascii="ＭＳ 明朝" w:hAnsi="ＭＳ 明朝" w:hint="eastAsia"/>
          <w:sz w:val="22"/>
          <w:szCs w:val="22"/>
        </w:rPr>
        <w:t>日より施行する。</w:t>
      </w:r>
    </w:p>
    <w:p w14:paraId="478D7F62" w14:textId="77777777" w:rsidR="001E558A" w:rsidRPr="00701874" w:rsidRDefault="001E558A" w:rsidP="00A5055C">
      <w:pPr>
        <w:jc w:val="left"/>
        <w:rPr>
          <w:rFonts w:ascii="ＭＳ 明朝"/>
          <w:sz w:val="22"/>
          <w:szCs w:val="22"/>
        </w:rPr>
      </w:pPr>
      <w:r w:rsidRPr="00701874">
        <w:rPr>
          <w:rFonts w:ascii="ＭＳ 明朝" w:hAnsi="ＭＳ 明朝" w:hint="eastAsia"/>
          <w:sz w:val="22"/>
          <w:szCs w:val="22"/>
        </w:rPr>
        <w:t>附則</w:t>
      </w:r>
    </w:p>
    <w:p w14:paraId="1A5CAF4A" w14:textId="7D0340AA" w:rsidR="001E558A" w:rsidRPr="00701874" w:rsidRDefault="001E558A" w:rsidP="00A5055C">
      <w:pPr>
        <w:jc w:val="left"/>
        <w:rPr>
          <w:rFonts w:ascii="ＭＳ 明朝"/>
          <w:sz w:val="22"/>
          <w:szCs w:val="22"/>
        </w:rPr>
      </w:pPr>
      <w:r w:rsidRPr="00701874">
        <w:rPr>
          <w:rFonts w:ascii="ＭＳ 明朝" w:hAnsi="ＭＳ 明朝" w:hint="eastAsia"/>
          <w:sz w:val="22"/>
          <w:szCs w:val="22"/>
        </w:rPr>
        <w:t>この指針は、</w:t>
      </w:r>
      <w:r w:rsidR="009A2A67" w:rsidRPr="00701874">
        <w:rPr>
          <w:rFonts w:ascii="ＭＳ 明朝" w:hAnsi="ＭＳ 明朝"/>
          <w:sz w:val="22"/>
          <w:szCs w:val="22"/>
        </w:rPr>
        <w:t>2018</w:t>
      </w:r>
      <w:r w:rsidRPr="00701874">
        <w:rPr>
          <w:rFonts w:ascii="ＭＳ 明朝" w:hAnsi="ＭＳ 明朝" w:hint="eastAsia"/>
          <w:sz w:val="22"/>
          <w:szCs w:val="22"/>
        </w:rPr>
        <w:t>年８月</w:t>
      </w:r>
      <w:r w:rsidRPr="00701874">
        <w:rPr>
          <w:rFonts w:ascii="ＭＳ 明朝" w:hAnsi="ＭＳ 明朝"/>
          <w:sz w:val="22"/>
          <w:szCs w:val="22"/>
        </w:rPr>
        <w:t>15</w:t>
      </w:r>
      <w:r w:rsidRPr="00701874">
        <w:rPr>
          <w:rFonts w:ascii="ＭＳ 明朝" w:hAnsi="ＭＳ 明朝" w:hint="eastAsia"/>
          <w:sz w:val="22"/>
          <w:szCs w:val="22"/>
        </w:rPr>
        <w:t>日より施行する。</w:t>
      </w:r>
    </w:p>
    <w:p w14:paraId="70BD77CE" w14:textId="77777777" w:rsidR="0028298E" w:rsidRPr="00701874" w:rsidRDefault="0028298E" w:rsidP="0028298E">
      <w:pPr>
        <w:jc w:val="left"/>
        <w:rPr>
          <w:rFonts w:ascii="ＭＳ 明朝"/>
          <w:sz w:val="22"/>
          <w:szCs w:val="22"/>
        </w:rPr>
      </w:pPr>
      <w:r w:rsidRPr="00701874">
        <w:rPr>
          <w:rFonts w:ascii="ＭＳ 明朝" w:hint="eastAsia"/>
          <w:sz w:val="22"/>
          <w:szCs w:val="22"/>
        </w:rPr>
        <w:t>附則</w:t>
      </w:r>
    </w:p>
    <w:p w14:paraId="2FAA1671" w14:textId="4C5BD9E5" w:rsidR="001E558A" w:rsidRPr="00701874" w:rsidRDefault="0028298E" w:rsidP="0028298E">
      <w:pPr>
        <w:jc w:val="left"/>
        <w:rPr>
          <w:rFonts w:ascii="ＭＳ 明朝"/>
          <w:sz w:val="22"/>
          <w:szCs w:val="22"/>
        </w:rPr>
      </w:pPr>
      <w:r w:rsidRPr="00701874">
        <w:rPr>
          <w:rFonts w:ascii="ＭＳ 明朝" w:hint="eastAsia"/>
          <w:sz w:val="22"/>
          <w:szCs w:val="22"/>
        </w:rPr>
        <w:t>この指針は、</w:t>
      </w:r>
      <w:r w:rsidR="009A2A67" w:rsidRPr="00701874">
        <w:rPr>
          <w:rFonts w:ascii="ＭＳ 明朝"/>
          <w:sz w:val="22"/>
          <w:szCs w:val="22"/>
        </w:rPr>
        <w:t>2022</w:t>
      </w:r>
      <w:r w:rsidR="00C66E26" w:rsidRPr="00701874">
        <w:rPr>
          <w:rFonts w:ascii="ＭＳ 明朝" w:hint="eastAsia"/>
          <w:sz w:val="22"/>
          <w:szCs w:val="22"/>
        </w:rPr>
        <w:t>年４月26</w:t>
      </w:r>
      <w:r w:rsidRPr="00701874">
        <w:rPr>
          <w:rFonts w:ascii="ＭＳ 明朝" w:hint="eastAsia"/>
          <w:sz w:val="22"/>
          <w:szCs w:val="22"/>
        </w:rPr>
        <w:t>日より施行する。</w:t>
      </w:r>
    </w:p>
    <w:p w14:paraId="32F8DC2A" w14:textId="77777777" w:rsidR="00EA2CC9" w:rsidRPr="00701874" w:rsidRDefault="00EA2CC9" w:rsidP="00EA2CC9">
      <w:pPr>
        <w:jc w:val="left"/>
        <w:rPr>
          <w:rFonts w:ascii="ＭＳ 明朝"/>
          <w:sz w:val="22"/>
          <w:szCs w:val="22"/>
        </w:rPr>
      </w:pPr>
      <w:r w:rsidRPr="00701874">
        <w:rPr>
          <w:rFonts w:ascii="ＭＳ 明朝" w:hint="eastAsia"/>
          <w:sz w:val="22"/>
          <w:szCs w:val="22"/>
        </w:rPr>
        <w:t>附則</w:t>
      </w:r>
    </w:p>
    <w:p w14:paraId="534C58D6" w14:textId="2840A96C" w:rsidR="00EA2CC9" w:rsidRPr="00701874" w:rsidRDefault="00EA2CC9" w:rsidP="0028298E">
      <w:pPr>
        <w:jc w:val="left"/>
        <w:rPr>
          <w:rFonts w:ascii="ＭＳ 明朝"/>
          <w:sz w:val="22"/>
          <w:szCs w:val="22"/>
        </w:rPr>
      </w:pPr>
      <w:r w:rsidRPr="00701874">
        <w:rPr>
          <w:rFonts w:ascii="ＭＳ 明朝" w:hint="eastAsia"/>
          <w:sz w:val="22"/>
          <w:szCs w:val="22"/>
        </w:rPr>
        <w:t>この指針は、</w:t>
      </w:r>
      <w:r w:rsidR="009A2A67" w:rsidRPr="00701874">
        <w:rPr>
          <w:rFonts w:ascii="ＭＳ 明朝" w:hint="eastAsia"/>
          <w:sz w:val="22"/>
          <w:szCs w:val="22"/>
        </w:rPr>
        <w:t>2022</w:t>
      </w:r>
      <w:r w:rsidRPr="00701874">
        <w:rPr>
          <w:rFonts w:ascii="ＭＳ 明朝" w:hint="eastAsia"/>
          <w:sz w:val="22"/>
          <w:szCs w:val="22"/>
        </w:rPr>
        <w:t>年10月</w:t>
      </w:r>
      <w:r w:rsidR="006B3701" w:rsidRPr="00701874">
        <w:rPr>
          <w:rFonts w:ascii="ＭＳ 明朝" w:hint="eastAsia"/>
          <w:sz w:val="22"/>
          <w:szCs w:val="22"/>
        </w:rPr>
        <w:t>24</w:t>
      </w:r>
      <w:r w:rsidRPr="00701874">
        <w:rPr>
          <w:rFonts w:ascii="ＭＳ 明朝" w:hint="eastAsia"/>
          <w:sz w:val="22"/>
          <w:szCs w:val="22"/>
        </w:rPr>
        <w:t>日より施行する。</w:t>
      </w:r>
    </w:p>
    <w:p w14:paraId="0C73086E" w14:textId="7BB99710" w:rsidR="00283E80" w:rsidRPr="00701874" w:rsidRDefault="00283E80" w:rsidP="0028298E">
      <w:pPr>
        <w:jc w:val="left"/>
        <w:rPr>
          <w:rFonts w:ascii="ＭＳ 明朝"/>
          <w:sz w:val="22"/>
          <w:szCs w:val="22"/>
        </w:rPr>
      </w:pPr>
      <w:r w:rsidRPr="00701874">
        <w:rPr>
          <w:rFonts w:ascii="ＭＳ 明朝"/>
          <w:sz w:val="22"/>
          <w:szCs w:val="22"/>
        </w:rPr>
        <w:t>附則</w:t>
      </w:r>
    </w:p>
    <w:p w14:paraId="19E53CF9" w14:textId="1CC10597" w:rsidR="00283E80" w:rsidRDefault="00283E80" w:rsidP="0028298E">
      <w:pPr>
        <w:jc w:val="left"/>
        <w:rPr>
          <w:rFonts w:ascii="ＭＳ 明朝"/>
          <w:sz w:val="22"/>
          <w:szCs w:val="22"/>
        </w:rPr>
      </w:pPr>
      <w:r w:rsidRPr="00701874">
        <w:rPr>
          <w:rFonts w:ascii="ＭＳ 明朝"/>
          <w:sz w:val="22"/>
          <w:szCs w:val="22"/>
        </w:rPr>
        <w:t>この指針は、</w:t>
      </w:r>
      <w:r w:rsidRPr="00701874">
        <w:rPr>
          <w:rFonts w:ascii="ＭＳ 明朝" w:hint="eastAsia"/>
          <w:sz w:val="22"/>
          <w:szCs w:val="22"/>
        </w:rPr>
        <w:t>2023</w:t>
      </w:r>
      <w:r w:rsidR="00701874" w:rsidRPr="00701874">
        <w:rPr>
          <w:rFonts w:ascii="ＭＳ 明朝" w:hint="eastAsia"/>
          <w:sz w:val="22"/>
          <w:szCs w:val="22"/>
        </w:rPr>
        <w:t>年８月28</w:t>
      </w:r>
      <w:r w:rsidRPr="00701874">
        <w:rPr>
          <w:rFonts w:ascii="ＭＳ 明朝" w:hint="eastAsia"/>
          <w:sz w:val="22"/>
          <w:szCs w:val="22"/>
        </w:rPr>
        <w:t>日より施行する。</w:t>
      </w:r>
    </w:p>
    <w:p w14:paraId="3400325F" w14:textId="05D6619B" w:rsidR="006F599C" w:rsidRPr="000214B1" w:rsidRDefault="006F599C" w:rsidP="0028298E">
      <w:pPr>
        <w:jc w:val="left"/>
        <w:rPr>
          <w:rFonts w:ascii="ＭＳ 明朝"/>
          <w:sz w:val="22"/>
          <w:szCs w:val="22"/>
        </w:rPr>
      </w:pPr>
      <w:r w:rsidRPr="000214B1">
        <w:rPr>
          <w:rFonts w:ascii="ＭＳ 明朝" w:hint="eastAsia"/>
          <w:sz w:val="22"/>
          <w:szCs w:val="22"/>
        </w:rPr>
        <w:t>附則</w:t>
      </w:r>
    </w:p>
    <w:p w14:paraId="0C6B3B46" w14:textId="5D3065EA" w:rsidR="006F599C" w:rsidRPr="000214B1" w:rsidRDefault="006F599C" w:rsidP="0028298E">
      <w:pPr>
        <w:jc w:val="left"/>
        <w:rPr>
          <w:rFonts w:ascii="ＭＳ 明朝"/>
          <w:sz w:val="22"/>
          <w:szCs w:val="22"/>
        </w:rPr>
      </w:pPr>
      <w:r w:rsidRPr="000214B1">
        <w:rPr>
          <w:rFonts w:ascii="ＭＳ 明朝" w:hint="eastAsia"/>
          <w:sz w:val="22"/>
          <w:szCs w:val="22"/>
        </w:rPr>
        <w:t>この指針は、2</w:t>
      </w:r>
      <w:r w:rsidRPr="000214B1">
        <w:rPr>
          <w:rFonts w:ascii="ＭＳ 明朝"/>
          <w:sz w:val="22"/>
          <w:szCs w:val="22"/>
        </w:rPr>
        <w:t>024</w:t>
      </w:r>
      <w:r w:rsidRPr="000214B1">
        <w:rPr>
          <w:rFonts w:ascii="ＭＳ 明朝" w:hint="eastAsia"/>
          <w:sz w:val="22"/>
          <w:szCs w:val="22"/>
        </w:rPr>
        <w:t>年３月</w:t>
      </w:r>
      <w:r w:rsidR="000214B1" w:rsidRPr="000214B1">
        <w:rPr>
          <w:rFonts w:ascii="ＭＳ 明朝" w:hint="eastAsia"/>
          <w:sz w:val="22"/>
          <w:szCs w:val="22"/>
        </w:rPr>
        <w:t>2</w:t>
      </w:r>
      <w:r w:rsidR="000214B1" w:rsidRPr="000214B1">
        <w:rPr>
          <w:rFonts w:ascii="ＭＳ 明朝"/>
          <w:sz w:val="22"/>
          <w:szCs w:val="22"/>
        </w:rPr>
        <w:t>5</w:t>
      </w:r>
      <w:r w:rsidRPr="000214B1">
        <w:rPr>
          <w:rFonts w:ascii="ＭＳ 明朝" w:hint="eastAsia"/>
          <w:sz w:val="22"/>
          <w:szCs w:val="22"/>
        </w:rPr>
        <w:t>日より施行する。</w:t>
      </w:r>
    </w:p>
    <w:sectPr w:rsidR="006F599C" w:rsidRPr="000214B1" w:rsidSect="00D07618">
      <w:footerReference w:type="even" r:id="rId7"/>
      <w:footerReference w:type="default" r:id="rId8"/>
      <w:pgSz w:w="11906" w:h="16838" w:code="9"/>
      <w:pgMar w:top="1985" w:right="1701" w:bottom="1418" w:left="1701" w:header="851"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468C" w14:textId="77777777" w:rsidR="006E32E7" w:rsidRDefault="006E32E7">
      <w:r>
        <w:separator/>
      </w:r>
    </w:p>
  </w:endnote>
  <w:endnote w:type="continuationSeparator" w:id="0">
    <w:p w14:paraId="1B62D183" w14:textId="77777777" w:rsidR="006E32E7" w:rsidRDefault="006E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6A7D" w14:textId="77777777" w:rsidR="001E558A" w:rsidRDefault="001E558A" w:rsidP="006D1A8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E61117A" w14:textId="77777777" w:rsidR="001E558A" w:rsidRDefault="001E558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349F" w14:textId="77777777" w:rsidR="001E558A" w:rsidRDefault="001E558A" w:rsidP="006D1A8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01874">
      <w:rPr>
        <w:rStyle w:val="af1"/>
        <w:noProof/>
      </w:rPr>
      <w:t>1</w:t>
    </w:r>
    <w:r>
      <w:rPr>
        <w:rStyle w:val="af1"/>
      </w:rPr>
      <w:fldChar w:fldCharType="end"/>
    </w:r>
  </w:p>
  <w:p w14:paraId="540B702F" w14:textId="77777777" w:rsidR="001E558A" w:rsidRDefault="001E558A">
    <w:pPr>
      <w:pStyle w:val="af"/>
    </w:pPr>
  </w:p>
  <w:p w14:paraId="55DB8C4C" w14:textId="77777777" w:rsidR="001E558A" w:rsidRPr="00490009" w:rsidRDefault="001E558A" w:rsidP="00BC31A6">
    <w:pPr>
      <w:pStyle w:val="af"/>
      <w:ind w:leftChars="2314" w:left="4859"/>
      <w:rPr>
        <w:color w:val="FFFFFF"/>
        <w:sz w:val="18"/>
        <w:szCs w:val="18"/>
      </w:rPr>
    </w:pPr>
    <w:r w:rsidRPr="00490009">
      <w:rPr>
        <w:rFonts w:hint="eastAsia"/>
        <w:color w:val="FFFFFF"/>
        <w:sz w:val="18"/>
        <w:szCs w:val="18"/>
      </w:rPr>
      <w:t>静岡県立静岡がんセンター医療安全管理指針</w:t>
    </w:r>
  </w:p>
  <w:p w14:paraId="62A2158D" w14:textId="77777777" w:rsidR="001E558A" w:rsidRPr="0071349F" w:rsidRDefault="001E558A" w:rsidP="00BC31A6">
    <w:pPr>
      <w:pStyle w:val="af"/>
      <w:ind w:leftChars="2314" w:left="4859"/>
    </w:pPr>
    <w:r w:rsidRPr="00490009">
      <w:rPr>
        <w:rFonts w:hint="eastAsia"/>
        <w:color w:val="FFFFFF"/>
        <w:sz w:val="18"/>
        <w:szCs w:val="18"/>
      </w:rPr>
      <w:t>平成</w:t>
    </w:r>
    <w:r w:rsidRPr="00490009">
      <w:rPr>
        <w:color w:val="FFFFFF"/>
        <w:sz w:val="18"/>
        <w:szCs w:val="18"/>
      </w:rPr>
      <w:t>20</w:t>
    </w:r>
    <w:r w:rsidRPr="00490009">
      <w:rPr>
        <w:rFonts w:hint="eastAsia"/>
        <w:color w:val="FFFFFF"/>
        <w:sz w:val="18"/>
        <w:szCs w:val="18"/>
      </w:rPr>
      <w:t>年</w:t>
    </w:r>
    <w:r w:rsidRPr="00490009">
      <w:rPr>
        <w:color w:val="FFFFFF"/>
        <w:sz w:val="18"/>
        <w:szCs w:val="18"/>
      </w:rPr>
      <w:t>7</w:t>
    </w:r>
    <w:r w:rsidRPr="00490009">
      <w:rPr>
        <w:rFonts w:hint="eastAsia"/>
        <w:color w:val="FFFFFF"/>
        <w:sz w:val="18"/>
        <w:szCs w:val="18"/>
      </w:rPr>
      <w:t>月</w:t>
    </w:r>
    <w:r w:rsidRPr="00490009">
      <w:rPr>
        <w:color w:val="FFFFFF"/>
        <w:sz w:val="18"/>
        <w:szCs w:val="18"/>
      </w:rPr>
      <w:t>14</w:t>
    </w:r>
    <w:r w:rsidRPr="00490009">
      <w:rPr>
        <w:rFonts w:hint="eastAsia"/>
        <w:color w:val="FFFFFF"/>
        <w:sz w:val="18"/>
        <w:szCs w:val="18"/>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758D" w14:textId="77777777" w:rsidR="006E32E7" w:rsidRDefault="006E32E7">
      <w:r>
        <w:separator/>
      </w:r>
    </w:p>
  </w:footnote>
  <w:footnote w:type="continuationSeparator" w:id="0">
    <w:p w14:paraId="2D7D55FF" w14:textId="77777777" w:rsidR="006E32E7" w:rsidRDefault="006E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128"/>
    <w:multiLevelType w:val="hybridMultilevel"/>
    <w:tmpl w:val="601C8768"/>
    <w:lvl w:ilvl="0" w:tplc="6BC6E4E2">
      <w:start w:val="1"/>
      <w:numFmt w:val="decimalFullWidth"/>
      <w:lvlText w:val="（%1）"/>
      <w:lvlJc w:val="left"/>
      <w:pPr>
        <w:tabs>
          <w:tab w:val="num" w:pos="1180"/>
        </w:tabs>
        <w:ind w:left="1180" w:hanging="720"/>
      </w:pPr>
      <w:rPr>
        <w:rFonts w:cs="Times New Roman" w:hint="default"/>
      </w:rPr>
    </w:lvl>
    <w:lvl w:ilvl="1" w:tplc="04090017" w:tentative="1">
      <w:start w:val="1"/>
      <w:numFmt w:val="aiueoFullWidth"/>
      <w:lvlText w:val="(%2)"/>
      <w:lvlJc w:val="left"/>
      <w:pPr>
        <w:tabs>
          <w:tab w:val="num" w:pos="1300"/>
        </w:tabs>
        <w:ind w:left="1300" w:hanging="420"/>
      </w:pPr>
      <w:rPr>
        <w:rFonts w:cs="Times New Roman"/>
      </w:rPr>
    </w:lvl>
    <w:lvl w:ilvl="2" w:tplc="04090011" w:tentative="1">
      <w:start w:val="1"/>
      <w:numFmt w:val="decimalEnclosedCircle"/>
      <w:lvlText w:val="%3"/>
      <w:lvlJc w:val="left"/>
      <w:pPr>
        <w:tabs>
          <w:tab w:val="num" w:pos="1720"/>
        </w:tabs>
        <w:ind w:left="1720" w:hanging="420"/>
      </w:pPr>
      <w:rPr>
        <w:rFonts w:cs="Times New Roman"/>
      </w:rPr>
    </w:lvl>
    <w:lvl w:ilvl="3" w:tplc="0409000F" w:tentative="1">
      <w:start w:val="1"/>
      <w:numFmt w:val="decimal"/>
      <w:lvlText w:val="%4."/>
      <w:lvlJc w:val="left"/>
      <w:pPr>
        <w:tabs>
          <w:tab w:val="num" w:pos="2140"/>
        </w:tabs>
        <w:ind w:left="2140" w:hanging="420"/>
      </w:pPr>
      <w:rPr>
        <w:rFonts w:cs="Times New Roman"/>
      </w:rPr>
    </w:lvl>
    <w:lvl w:ilvl="4" w:tplc="04090017" w:tentative="1">
      <w:start w:val="1"/>
      <w:numFmt w:val="aiueoFullWidth"/>
      <w:lvlText w:val="(%5)"/>
      <w:lvlJc w:val="left"/>
      <w:pPr>
        <w:tabs>
          <w:tab w:val="num" w:pos="2560"/>
        </w:tabs>
        <w:ind w:left="2560" w:hanging="420"/>
      </w:pPr>
      <w:rPr>
        <w:rFonts w:cs="Times New Roman"/>
      </w:rPr>
    </w:lvl>
    <w:lvl w:ilvl="5" w:tplc="04090011" w:tentative="1">
      <w:start w:val="1"/>
      <w:numFmt w:val="decimalEnclosedCircle"/>
      <w:lvlText w:val="%6"/>
      <w:lvlJc w:val="left"/>
      <w:pPr>
        <w:tabs>
          <w:tab w:val="num" w:pos="2980"/>
        </w:tabs>
        <w:ind w:left="2980" w:hanging="420"/>
      </w:pPr>
      <w:rPr>
        <w:rFonts w:cs="Times New Roman"/>
      </w:rPr>
    </w:lvl>
    <w:lvl w:ilvl="6" w:tplc="0409000F" w:tentative="1">
      <w:start w:val="1"/>
      <w:numFmt w:val="decimal"/>
      <w:lvlText w:val="%7."/>
      <w:lvlJc w:val="left"/>
      <w:pPr>
        <w:tabs>
          <w:tab w:val="num" w:pos="3400"/>
        </w:tabs>
        <w:ind w:left="3400" w:hanging="420"/>
      </w:pPr>
      <w:rPr>
        <w:rFonts w:cs="Times New Roman"/>
      </w:rPr>
    </w:lvl>
    <w:lvl w:ilvl="7" w:tplc="04090017" w:tentative="1">
      <w:start w:val="1"/>
      <w:numFmt w:val="aiueoFullWidth"/>
      <w:lvlText w:val="(%8)"/>
      <w:lvlJc w:val="left"/>
      <w:pPr>
        <w:tabs>
          <w:tab w:val="num" w:pos="3820"/>
        </w:tabs>
        <w:ind w:left="3820" w:hanging="420"/>
      </w:pPr>
      <w:rPr>
        <w:rFonts w:cs="Times New Roman"/>
      </w:rPr>
    </w:lvl>
    <w:lvl w:ilvl="8" w:tplc="04090011" w:tentative="1">
      <w:start w:val="1"/>
      <w:numFmt w:val="decimalEnclosedCircle"/>
      <w:lvlText w:val="%9"/>
      <w:lvlJc w:val="left"/>
      <w:pPr>
        <w:tabs>
          <w:tab w:val="num" w:pos="4240"/>
        </w:tabs>
        <w:ind w:left="4240" w:hanging="420"/>
      </w:pPr>
      <w:rPr>
        <w:rFonts w:cs="Times New Roman"/>
      </w:rPr>
    </w:lvl>
  </w:abstractNum>
  <w:abstractNum w:abstractNumId="1" w15:restartNumberingAfterBreak="0">
    <w:nsid w:val="07417FFA"/>
    <w:multiLevelType w:val="multilevel"/>
    <w:tmpl w:val="16EA95B8"/>
    <w:lvl w:ilvl="0">
      <w:start w:val="1"/>
      <w:numFmt w:val="decimalFullWidth"/>
      <w:lvlText w:val="（%1）"/>
      <w:lvlJc w:val="left"/>
      <w:pPr>
        <w:tabs>
          <w:tab w:val="num" w:pos="720"/>
        </w:tabs>
        <w:ind w:left="720" w:hanging="720"/>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D8C3CE7"/>
    <w:multiLevelType w:val="hybridMultilevel"/>
    <w:tmpl w:val="4CF265AC"/>
    <w:lvl w:ilvl="0" w:tplc="8E4692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EE853EB"/>
    <w:multiLevelType w:val="hybridMultilevel"/>
    <w:tmpl w:val="C17E7732"/>
    <w:lvl w:ilvl="0" w:tplc="F1BEBE86">
      <w:start w:val="1"/>
      <w:numFmt w:val="decimalFullWidth"/>
      <w:lvlText w:val="（%1）"/>
      <w:lvlJc w:val="left"/>
      <w:pPr>
        <w:tabs>
          <w:tab w:val="num" w:pos="1160"/>
        </w:tabs>
        <w:ind w:left="1160" w:hanging="720"/>
      </w:pPr>
      <w:rPr>
        <w:rFonts w:hAnsi="ＭＳ 明朝"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4" w15:restartNumberingAfterBreak="0">
    <w:nsid w:val="1F386460"/>
    <w:multiLevelType w:val="hybridMultilevel"/>
    <w:tmpl w:val="324017E8"/>
    <w:lvl w:ilvl="0" w:tplc="7E109B38">
      <w:start w:val="1"/>
      <w:numFmt w:val="decimalFullWidth"/>
      <w:lvlText w:val="（%1）"/>
      <w:lvlJc w:val="left"/>
      <w:pPr>
        <w:tabs>
          <w:tab w:val="num" w:pos="1105"/>
        </w:tabs>
        <w:ind w:left="1105" w:hanging="885"/>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5" w15:restartNumberingAfterBreak="0">
    <w:nsid w:val="268A39F3"/>
    <w:multiLevelType w:val="hybridMultilevel"/>
    <w:tmpl w:val="4970E5F4"/>
    <w:lvl w:ilvl="0" w:tplc="8256AD5C">
      <w:start w:val="1"/>
      <w:numFmt w:val="decimalFullWidth"/>
      <w:lvlText w:val="（%1）"/>
      <w:lvlJc w:val="left"/>
      <w:pPr>
        <w:tabs>
          <w:tab w:val="num" w:pos="1004"/>
        </w:tabs>
        <w:ind w:left="1004" w:hanging="72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6" w15:restartNumberingAfterBreak="0">
    <w:nsid w:val="26B5208F"/>
    <w:multiLevelType w:val="hybridMultilevel"/>
    <w:tmpl w:val="E6F618E8"/>
    <w:lvl w:ilvl="0" w:tplc="3D06725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8673322"/>
    <w:multiLevelType w:val="hybridMultilevel"/>
    <w:tmpl w:val="4CE2FE82"/>
    <w:lvl w:ilvl="0" w:tplc="FE50EDAA">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BA75D6C"/>
    <w:multiLevelType w:val="hybridMultilevel"/>
    <w:tmpl w:val="E69455A4"/>
    <w:lvl w:ilvl="0" w:tplc="114E1C6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AF6323C"/>
    <w:multiLevelType w:val="hybridMultilevel"/>
    <w:tmpl w:val="D45EBDA8"/>
    <w:lvl w:ilvl="0" w:tplc="5450FD30">
      <w:start w:val="1"/>
      <w:numFmt w:val="decimalFullWidth"/>
      <w:lvlText w:val="（%1）"/>
      <w:lvlJc w:val="left"/>
      <w:pPr>
        <w:tabs>
          <w:tab w:val="num" w:pos="1429"/>
        </w:tabs>
        <w:ind w:left="1429" w:hanging="7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0" w15:restartNumberingAfterBreak="0">
    <w:nsid w:val="52B65865"/>
    <w:multiLevelType w:val="hybridMultilevel"/>
    <w:tmpl w:val="16EA95B8"/>
    <w:lvl w:ilvl="0" w:tplc="8E46921E">
      <w:start w:val="1"/>
      <w:numFmt w:val="decimalFullWidth"/>
      <w:lvlText w:val="（%1）"/>
      <w:lvlJc w:val="left"/>
      <w:pPr>
        <w:tabs>
          <w:tab w:val="num" w:pos="720"/>
        </w:tabs>
        <w:ind w:left="720" w:hanging="720"/>
      </w:pPr>
      <w:rPr>
        <w:rFonts w:cs="Times New Roman" w:hint="default"/>
      </w:rPr>
    </w:lvl>
    <w:lvl w:ilvl="1" w:tplc="2F96F1BC">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4C34678"/>
    <w:multiLevelType w:val="hybridMultilevel"/>
    <w:tmpl w:val="70AE251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6477FA"/>
    <w:multiLevelType w:val="hybridMultilevel"/>
    <w:tmpl w:val="D45EBDA8"/>
    <w:lvl w:ilvl="0" w:tplc="5450FD30">
      <w:start w:val="1"/>
      <w:numFmt w:val="decimalFullWidth"/>
      <w:lvlText w:val="（%1）"/>
      <w:lvlJc w:val="left"/>
      <w:pPr>
        <w:tabs>
          <w:tab w:val="num" w:pos="1429"/>
        </w:tabs>
        <w:ind w:left="1429" w:hanging="7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3" w15:restartNumberingAfterBreak="0">
    <w:nsid w:val="65B5193C"/>
    <w:multiLevelType w:val="hybridMultilevel"/>
    <w:tmpl w:val="0E3C579C"/>
    <w:lvl w:ilvl="0" w:tplc="38ACAB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71A2220"/>
    <w:multiLevelType w:val="hybridMultilevel"/>
    <w:tmpl w:val="D45EBDA8"/>
    <w:lvl w:ilvl="0" w:tplc="5450FD30">
      <w:start w:val="1"/>
      <w:numFmt w:val="decimalFullWidth"/>
      <w:lvlText w:val="（%1）"/>
      <w:lvlJc w:val="left"/>
      <w:pPr>
        <w:tabs>
          <w:tab w:val="num" w:pos="1713"/>
        </w:tabs>
        <w:ind w:left="1713" w:hanging="7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5" w15:restartNumberingAfterBreak="0">
    <w:nsid w:val="73357D44"/>
    <w:multiLevelType w:val="hybridMultilevel"/>
    <w:tmpl w:val="3DA43CEC"/>
    <w:lvl w:ilvl="0" w:tplc="FE12B0FC">
      <w:start w:val="1"/>
      <w:numFmt w:val="aiueoFullWidth"/>
      <w:lvlText w:val="（%1）"/>
      <w:lvlJc w:val="left"/>
      <w:pPr>
        <w:ind w:left="940" w:hanging="720"/>
      </w:pPr>
      <w:rPr>
        <w:rFonts w:hAnsi="ＭＳ 明朝"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6" w15:restartNumberingAfterBreak="0">
    <w:nsid w:val="73991302"/>
    <w:multiLevelType w:val="hybridMultilevel"/>
    <w:tmpl w:val="C2D4DF4C"/>
    <w:lvl w:ilvl="0" w:tplc="041871BC">
      <w:start w:val="1"/>
      <w:numFmt w:val="decimalFullWidth"/>
      <w:lvlText w:val="（%1）"/>
      <w:lvlJc w:val="left"/>
      <w:pPr>
        <w:tabs>
          <w:tab w:val="num" w:pos="1167"/>
        </w:tabs>
        <w:ind w:left="1167" w:hanging="720"/>
      </w:pPr>
      <w:rPr>
        <w:rFonts w:cs="Times New Roman" w:hint="default"/>
      </w:rPr>
    </w:lvl>
    <w:lvl w:ilvl="1" w:tplc="04090017" w:tentative="1">
      <w:start w:val="1"/>
      <w:numFmt w:val="aiueoFullWidth"/>
      <w:lvlText w:val="(%2)"/>
      <w:lvlJc w:val="left"/>
      <w:pPr>
        <w:tabs>
          <w:tab w:val="num" w:pos="1287"/>
        </w:tabs>
        <w:ind w:left="1287" w:hanging="420"/>
      </w:pPr>
      <w:rPr>
        <w:rFonts w:cs="Times New Roman"/>
      </w:rPr>
    </w:lvl>
    <w:lvl w:ilvl="2" w:tplc="04090011" w:tentative="1">
      <w:start w:val="1"/>
      <w:numFmt w:val="decimalEnclosedCircle"/>
      <w:lvlText w:val="%3"/>
      <w:lvlJc w:val="left"/>
      <w:pPr>
        <w:tabs>
          <w:tab w:val="num" w:pos="1707"/>
        </w:tabs>
        <w:ind w:left="1707" w:hanging="420"/>
      </w:pPr>
      <w:rPr>
        <w:rFonts w:cs="Times New Roman"/>
      </w:rPr>
    </w:lvl>
    <w:lvl w:ilvl="3" w:tplc="0409000F" w:tentative="1">
      <w:start w:val="1"/>
      <w:numFmt w:val="decimal"/>
      <w:lvlText w:val="%4."/>
      <w:lvlJc w:val="left"/>
      <w:pPr>
        <w:tabs>
          <w:tab w:val="num" w:pos="2127"/>
        </w:tabs>
        <w:ind w:left="2127" w:hanging="420"/>
      </w:pPr>
      <w:rPr>
        <w:rFonts w:cs="Times New Roman"/>
      </w:rPr>
    </w:lvl>
    <w:lvl w:ilvl="4" w:tplc="04090017" w:tentative="1">
      <w:start w:val="1"/>
      <w:numFmt w:val="aiueoFullWidth"/>
      <w:lvlText w:val="(%5)"/>
      <w:lvlJc w:val="left"/>
      <w:pPr>
        <w:tabs>
          <w:tab w:val="num" w:pos="2547"/>
        </w:tabs>
        <w:ind w:left="2547" w:hanging="420"/>
      </w:pPr>
      <w:rPr>
        <w:rFonts w:cs="Times New Roman"/>
      </w:rPr>
    </w:lvl>
    <w:lvl w:ilvl="5" w:tplc="04090011" w:tentative="1">
      <w:start w:val="1"/>
      <w:numFmt w:val="decimalEnclosedCircle"/>
      <w:lvlText w:val="%6"/>
      <w:lvlJc w:val="left"/>
      <w:pPr>
        <w:tabs>
          <w:tab w:val="num" w:pos="2967"/>
        </w:tabs>
        <w:ind w:left="2967" w:hanging="420"/>
      </w:pPr>
      <w:rPr>
        <w:rFonts w:cs="Times New Roman"/>
      </w:rPr>
    </w:lvl>
    <w:lvl w:ilvl="6" w:tplc="0409000F" w:tentative="1">
      <w:start w:val="1"/>
      <w:numFmt w:val="decimal"/>
      <w:lvlText w:val="%7."/>
      <w:lvlJc w:val="left"/>
      <w:pPr>
        <w:tabs>
          <w:tab w:val="num" w:pos="3387"/>
        </w:tabs>
        <w:ind w:left="3387" w:hanging="420"/>
      </w:pPr>
      <w:rPr>
        <w:rFonts w:cs="Times New Roman"/>
      </w:rPr>
    </w:lvl>
    <w:lvl w:ilvl="7" w:tplc="04090017" w:tentative="1">
      <w:start w:val="1"/>
      <w:numFmt w:val="aiueoFullWidth"/>
      <w:lvlText w:val="(%8)"/>
      <w:lvlJc w:val="left"/>
      <w:pPr>
        <w:tabs>
          <w:tab w:val="num" w:pos="3807"/>
        </w:tabs>
        <w:ind w:left="3807" w:hanging="420"/>
      </w:pPr>
      <w:rPr>
        <w:rFonts w:cs="Times New Roman"/>
      </w:rPr>
    </w:lvl>
    <w:lvl w:ilvl="8" w:tplc="04090011" w:tentative="1">
      <w:start w:val="1"/>
      <w:numFmt w:val="decimalEnclosedCircle"/>
      <w:lvlText w:val="%9"/>
      <w:lvlJc w:val="left"/>
      <w:pPr>
        <w:tabs>
          <w:tab w:val="num" w:pos="4227"/>
        </w:tabs>
        <w:ind w:left="4227" w:hanging="420"/>
      </w:pPr>
      <w:rPr>
        <w:rFonts w:cs="Times New Roman"/>
      </w:rPr>
    </w:lvl>
  </w:abstractNum>
  <w:abstractNum w:abstractNumId="17" w15:restartNumberingAfterBreak="0">
    <w:nsid w:val="742A35D5"/>
    <w:multiLevelType w:val="hybridMultilevel"/>
    <w:tmpl w:val="F5C671EC"/>
    <w:lvl w:ilvl="0" w:tplc="BD26CA92">
      <w:start w:val="1"/>
      <w:numFmt w:val="decimalFullWidth"/>
      <w:lvlText w:val="%1）"/>
      <w:lvlJc w:val="left"/>
      <w:pPr>
        <w:tabs>
          <w:tab w:val="num" w:pos="925"/>
        </w:tabs>
        <w:ind w:left="925" w:hanging="450"/>
      </w:pPr>
      <w:rPr>
        <w:rFonts w:cs="Times New Roman" w:hint="default"/>
      </w:rPr>
    </w:lvl>
    <w:lvl w:ilvl="1" w:tplc="04090017" w:tentative="1">
      <w:start w:val="1"/>
      <w:numFmt w:val="aiueoFullWidth"/>
      <w:lvlText w:val="(%2)"/>
      <w:lvlJc w:val="left"/>
      <w:pPr>
        <w:tabs>
          <w:tab w:val="num" w:pos="1315"/>
        </w:tabs>
        <w:ind w:left="1315" w:hanging="420"/>
      </w:pPr>
      <w:rPr>
        <w:rFonts w:cs="Times New Roman"/>
      </w:rPr>
    </w:lvl>
    <w:lvl w:ilvl="2" w:tplc="04090011" w:tentative="1">
      <w:start w:val="1"/>
      <w:numFmt w:val="decimalEnclosedCircle"/>
      <w:lvlText w:val="%3"/>
      <w:lvlJc w:val="left"/>
      <w:pPr>
        <w:tabs>
          <w:tab w:val="num" w:pos="1735"/>
        </w:tabs>
        <w:ind w:left="1735" w:hanging="420"/>
      </w:pPr>
      <w:rPr>
        <w:rFonts w:cs="Times New Roman"/>
      </w:rPr>
    </w:lvl>
    <w:lvl w:ilvl="3" w:tplc="0409000F" w:tentative="1">
      <w:start w:val="1"/>
      <w:numFmt w:val="decimal"/>
      <w:lvlText w:val="%4."/>
      <w:lvlJc w:val="left"/>
      <w:pPr>
        <w:tabs>
          <w:tab w:val="num" w:pos="2155"/>
        </w:tabs>
        <w:ind w:left="2155" w:hanging="420"/>
      </w:pPr>
      <w:rPr>
        <w:rFonts w:cs="Times New Roman"/>
      </w:rPr>
    </w:lvl>
    <w:lvl w:ilvl="4" w:tplc="04090017" w:tentative="1">
      <w:start w:val="1"/>
      <w:numFmt w:val="aiueoFullWidth"/>
      <w:lvlText w:val="(%5)"/>
      <w:lvlJc w:val="left"/>
      <w:pPr>
        <w:tabs>
          <w:tab w:val="num" w:pos="2575"/>
        </w:tabs>
        <w:ind w:left="2575" w:hanging="420"/>
      </w:pPr>
      <w:rPr>
        <w:rFonts w:cs="Times New Roman"/>
      </w:rPr>
    </w:lvl>
    <w:lvl w:ilvl="5" w:tplc="04090011" w:tentative="1">
      <w:start w:val="1"/>
      <w:numFmt w:val="decimalEnclosedCircle"/>
      <w:lvlText w:val="%6"/>
      <w:lvlJc w:val="left"/>
      <w:pPr>
        <w:tabs>
          <w:tab w:val="num" w:pos="2995"/>
        </w:tabs>
        <w:ind w:left="2995" w:hanging="420"/>
      </w:pPr>
      <w:rPr>
        <w:rFonts w:cs="Times New Roman"/>
      </w:rPr>
    </w:lvl>
    <w:lvl w:ilvl="6" w:tplc="0409000F" w:tentative="1">
      <w:start w:val="1"/>
      <w:numFmt w:val="decimal"/>
      <w:lvlText w:val="%7."/>
      <w:lvlJc w:val="left"/>
      <w:pPr>
        <w:tabs>
          <w:tab w:val="num" w:pos="3415"/>
        </w:tabs>
        <w:ind w:left="3415" w:hanging="420"/>
      </w:pPr>
      <w:rPr>
        <w:rFonts w:cs="Times New Roman"/>
      </w:rPr>
    </w:lvl>
    <w:lvl w:ilvl="7" w:tplc="04090017" w:tentative="1">
      <w:start w:val="1"/>
      <w:numFmt w:val="aiueoFullWidth"/>
      <w:lvlText w:val="(%8)"/>
      <w:lvlJc w:val="left"/>
      <w:pPr>
        <w:tabs>
          <w:tab w:val="num" w:pos="3835"/>
        </w:tabs>
        <w:ind w:left="3835" w:hanging="420"/>
      </w:pPr>
      <w:rPr>
        <w:rFonts w:cs="Times New Roman"/>
      </w:rPr>
    </w:lvl>
    <w:lvl w:ilvl="8" w:tplc="04090011" w:tentative="1">
      <w:start w:val="1"/>
      <w:numFmt w:val="decimalEnclosedCircle"/>
      <w:lvlText w:val="%9"/>
      <w:lvlJc w:val="left"/>
      <w:pPr>
        <w:tabs>
          <w:tab w:val="num" w:pos="4255"/>
        </w:tabs>
        <w:ind w:left="4255" w:hanging="420"/>
      </w:pPr>
      <w:rPr>
        <w:rFonts w:cs="Times New Roman"/>
      </w:rPr>
    </w:lvl>
  </w:abstractNum>
  <w:abstractNum w:abstractNumId="18" w15:restartNumberingAfterBreak="0">
    <w:nsid w:val="76AA1E3E"/>
    <w:multiLevelType w:val="hybridMultilevel"/>
    <w:tmpl w:val="D45EBDA8"/>
    <w:lvl w:ilvl="0" w:tplc="5450FD30">
      <w:start w:val="1"/>
      <w:numFmt w:val="decimalFullWidth"/>
      <w:lvlText w:val="（%1）"/>
      <w:lvlJc w:val="left"/>
      <w:pPr>
        <w:tabs>
          <w:tab w:val="num" w:pos="1429"/>
        </w:tabs>
        <w:ind w:left="1429" w:hanging="7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7A12AFB"/>
    <w:multiLevelType w:val="hybridMultilevel"/>
    <w:tmpl w:val="3DA43CEC"/>
    <w:lvl w:ilvl="0" w:tplc="FE12B0FC">
      <w:start w:val="1"/>
      <w:numFmt w:val="aiueoFullWidth"/>
      <w:lvlText w:val="（%1）"/>
      <w:lvlJc w:val="left"/>
      <w:pPr>
        <w:ind w:left="940" w:hanging="720"/>
      </w:pPr>
      <w:rPr>
        <w:rFonts w:hAnsi="ＭＳ 明朝"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0" w15:restartNumberingAfterBreak="0">
    <w:nsid w:val="79557779"/>
    <w:multiLevelType w:val="hybridMultilevel"/>
    <w:tmpl w:val="074ADAD8"/>
    <w:lvl w:ilvl="0" w:tplc="3CC226FA">
      <w:start w:val="1"/>
      <w:numFmt w:val="decimalFullWidth"/>
      <w:lvlText w:val="（%1）"/>
      <w:lvlJc w:val="left"/>
      <w:pPr>
        <w:tabs>
          <w:tab w:val="num" w:pos="1169"/>
        </w:tabs>
        <w:ind w:left="1169" w:hanging="885"/>
      </w:pPr>
      <w:rPr>
        <w:rFonts w:ascii="Century" w:eastAsia="ＭＳ 明朝" w:hAnsi="Century" w:cs="Times New Roman"/>
        <w:strike w:val="0"/>
      </w:rPr>
    </w:lvl>
    <w:lvl w:ilvl="1" w:tplc="04090017" w:tentative="1">
      <w:start w:val="1"/>
      <w:numFmt w:val="aiueoFullWidth"/>
      <w:lvlText w:val="(%2)"/>
      <w:lvlJc w:val="left"/>
      <w:pPr>
        <w:tabs>
          <w:tab w:val="num" w:pos="1265"/>
        </w:tabs>
        <w:ind w:left="1265" w:hanging="420"/>
      </w:pPr>
      <w:rPr>
        <w:rFonts w:cs="Times New Roman"/>
      </w:rPr>
    </w:lvl>
    <w:lvl w:ilvl="2" w:tplc="04090011" w:tentative="1">
      <w:start w:val="1"/>
      <w:numFmt w:val="decimalEnclosedCircle"/>
      <w:lvlText w:val="%3"/>
      <w:lvlJc w:val="left"/>
      <w:pPr>
        <w:tabs>
          <w:tab w:val="num" w:pos="1685"/>
        </w:tabs>
        <w:ind w:left="1685" w:hanging="420"/>
      </w:pPr>
      <w:rPr>
        <w:rFonts w:cs="Times New Roman"/>
      </w:rPr>
    </w:lvl>
    <w:lvl w:ilvl="3" w:tplc="0409000F" w:tentative="1">
      <w:start w:val="1"/>
      <w:numFmt w:val="decimal"/>
      <w:lvlText w:val="%4."/>
      <w:lvlJc w:val="left"/>
      <w:pPr>
        <w:tabs>
          <w:tab w:val="num" w:pos="2105"/>
        </w:tabs>
        <w:ind w:left="2105" w:hanging="420"/>
      </w:pPr>
      <w:rPr>
        <w:rFonts w:cs="Times New Roman"/>
      </w:rPr>
    </w:lvl>
    <w:lvl w:ilvl="4" w:tplc="04090017" w:tentative="1">
      <w:start w:val="1"/>
      <w:numFmt w:val="aiueoFullWidth"/>
      <w:lvlText w:val="(%5)"/>
      <w:lvlJc w:val="left"/>
      <w:pPr>
        <w:tabs>
          <w:tab w:val="num" w:pos="2525"/>
        </w:tabs>
        <w:ind w:left="2525" w:hanging="420"/>
      </w:pPr>
      <w:rPr>
        <w:rFonts w:cs="Times New Roman"/>
      </w:rPr>
    </w:lvl>
    <w:lvl w:ilvl="5" w:tplc="04090011" w:tentative="1">
      <w:start w:val="1"/>
      <w:numFmt w:val="decimalEnclosedCircle"/>
      <w:lvlText w:val="%6"/>
      <w:lvlJc w:val="left"/>
      <w:pPr>
        <w:tabs>
          <w:tab w:val="num" w:pos="2945"/>
        </w:tabs>
        <w:ind w:left="2945" w:hanging="420"/>
      </w:pPr>
      <w:rPr>
        <w:rFonts w:cs="Times New Roman"/>
      </w:rPr>
    </w:lvl>
    <w:lvl w:ilvl="6" w:tplc="0409000F" w:tentative="1">
      <w:start w:val="1"/>
      <w:numFmt w:val="decimal"/>
      <w:lvlText w:val="%7."/>
      <w:lvlJc w:val="left"/>
      <w:pPr>
        <w:tabs>
          <w:tab w:val="num" w:pos="3365"/>
        </w:tabs>
        <w:ind w:left="3365" w:hanging="420"/>
      </w:pPr>
      <w:rPr>
        <w:rFonts w:cs="Times New Roman"/>
      </w:rPr>
    </w:lvl>
    <w:lvl w:ilvl="7" w:tplc="04090017" w:tentative="1">
      <w:start w:val="1"/>
      <w:numFmt w:val="aiueoFullWidth"/>
      <w:lvlText w:val="(%8)"/>
      <w:lvlJc w:val="left"/>
      <w:pPr>
        <w:tabs>
          <w:tab w:val="num" w:pos="3785"/>
        </w:tabs>
        <w:ind w:left="3785" w:hanging="420"/>
      </w:pPr>
      <w:rPr>
        <w:rFonts w:cs="Times New Roman"/>
      </w:rPr>
    </w:lvl>
    <w:lvl w:ilvl="8" w:tplc="04090011" w:tentative="1">
      <w:start w:val="1"/>
      <w:numFmt w:val="decimalEnclosedCircle"/>
      <w:lvlText w:val="%9"/>
      <w:lvlJc w:val="left"/>
      <w:pPr>
        <w:tabs>
          <w:tab w:val="num" w:pos="4205"/>
        </w:tabs>
        <w:ind w:left="4205" w:hanging="420"/>
      </w:pPr>
      <w:rPr>
        <w:rFonts w:cs="Times New Roman"/>
      </w:rPr>
    </w:lvl>
  </w:abstractNum>
  <w:num w:numId="1">
    <w:abstractNumId w:val="20"/>
  </w:num>
  <w:num w:numId="2">
    <w:abstractNumId w:val="10"/>
  </w:num>
  <w:num w:numId="3">
    <w:abstractNumId w:val="17"/>
  </w:num>
  <w:num w:numId="4">
    <w:abstractNumId w:val="14"/>
  </w:num>
  <w:num w:numId="5">
    <w:abstractNumId w:val="16"/>
  </w:num>
  <w:num w:numId="6">
    <w:abstractNumId w:val="7"/>
  </w:num>
  <w:num w:numId="7">
    <w:abstractNumId w:val="8"/>
  </w:num>
  <w:num w:numId="8">
    <w:abstractNumId w:val="0"/>
  </w:num>
  <w:num w:numId="9">
    <w:abstractNumId w:val="13"/>
  </w:num>
  <w:num w:numId="10">
    <w:abstractNumId w:val="6"/>
  </w:num>
  <w:num w:numId="11">
    <w:abstractNumId w:val="5"/>
  </w:num>
  <w:num w:numId="12">
    <w:abstractNumId w:val="2"/>
  </w:num>
  <w:num w:numId="13">
    <w:abstractNumId w:val="1"/>
  </w:num>
  <w:num w:numId="14">
    <w:abstractNumId w:val="3"/>
  </w:num>
  <w:num w:numId="15">
    <w:abstractNumId w:val="12"/>
  </w:num>
  <w:num w:numId="16">
    <w:abstractNumId w:val="9"/>
  </w:num>
  <w:num w:numId="17">
    <w:abstractNumId w:val="18"/>
  </w:num>
  <w:num w:numId="18">
    <w:abstractNumId w:val="11"/>
  </w:num>
  <w:num w:numId="19">
    <w:abstractNumId w:val="15"/>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99"/>
    <w:rsid w:val="00001A83"/>
    <w:rsid w:val="00011D34"/>
    <w:rsid w:val="00013346"/>
    <w:rsid w:val="000172EF"/>
    <w:rsid w:val="000214B1"/>
    <w:rsid w:val="0004274A"/>
    <w:rsid w:val="000430A3"/>
    <w:rsid w:val="00043B3F"/>
    <w:rsid w:val="00052186"/>
    <w:rsid w:val="0005760C"/>
    <w:rsid w:val="000621DC"/>
    <w:rsid w:val="000823E0"/>
    <w:rsid w:val="00087B59"/>
    <w:rsid w:val="00093FF7"/>
    <w:rsid w:val="000B708D"/>
    <w:rsid w:val="000C1B18"/>
    <w:rsid w:val="000D197F"/>
    <w:rsid w:val="000D5C8E"/>
    <w:rsid w:val="000E5CA0"/>
    <w:rsid w:val="000F1A99"/>
    <w:rsid w:val="001008F9"/>
    <w:rsid w:val="0012437B"/>
    <w:rsid w:val="00130A54"/>
    <w:rsid w:val="001350D1"/>
    <w:rsid w:val="0014174E"/>
    <w:rsid w:val="00143A44"/>
    <w:rsid w:val="00144B4E"/>
    <w:rsid w:val="00170301"/>
    <w:rsid w:val="001736C7"/>
    <w:rsid w:val="00177015"/>
    <w:rsid w:val="00186293"/>
    <w:rsid w:val="001864F2"/>
    <w:rsid w:val="00187097"/>
    <w:rsid w:val="001A526A"/>
    <w:rsid w:val="001B3391"/>
    <w:rsid w:val="001C6663"/>
    <w:rsid w:val="001E264B"/>
    <w:rsid w:val="001E558A"/>
    <w:rsid w:val="001E67F8"/>
    <w:rsid w:val="001F70EC"/>
    <w:rsid w:val="001F7786"/>
    <w:rsid w:val="00204F93"/>
    <w:rsid w:val="002051FA"/>
    <w:rsid w:val="00224DBD"/>
    <w:rsid w:val="002310D5"/>
    <w:rsid w:val="002330AA"/>
    <w:rsid w:val="002338CA"/>
    <w:rsid w:val="00236872"/>
    <w:rsid w:val="002429F7"/>
    <w:rsid w:val="00246CF4"/>
    <w:rsid w:val="00247231"/>
    <w:rsid w:val="002534EF"/>
    <w:rsid w:val="00264D3D"/>
    <w:rsid w:val="00271168"/>
    <w:rsid w:val="00276518"/>
    <w:rsid w:val="00282686"/>
    <w:rsid w:val="0028298E"/>
    <w:rsid w:val="00283E80"/>
    <w:rsid w:val="002A5B01"/>
    <w:rsid w:val="002B003D"/>
    <w:rsid w:val="002B2019"/>
    <w:rsid w:val="002C01A9"/>
    <w:rsid w:val="002C09E7"/>
    <w:rsid w:val="002C6E18"/>
    <w:rsid w:val="002D563F"/>
    <w:rsid w:val="003179D7"/>
    <w:rsid w:val="00317D82"/>
    <w:rsid w:val="003211A4"/>
    <w:rsid w:val="0032487C"/>
    <w:rsid w:val="00337227"/>
    <w:rsid w:val="00343033"/>
    <w:rsid w:val="00351473"/>
    <w:rsid w:val="00361686"/>
    <w:rsid w:val="003760F8"/>
    <w:rsid w:val="00397D6A"/>
    <w:rsid w:val="003B0279"/>
    <w:rsid w:val="003B0368"/>
    <w:rsid w:val="003B5847"/>
    <w:rsid w:val="003E626A"/>
    <w:rsid w:val="003F0214"/>
    <w:rsid w:val="003F62D0"/>
    <w:rsid w:val="003F6ADB"/>
    <w:rsid w:val="003F70AA"/>
    <w:rsid w:val="00405D75"/>
    <w:rsid w:val="0042224B"/>
    <w:rsid w:val="00443BCB"/>
    <w:rsid w:val="00454A49"/>
    <w:rsid w:val="0046743E"/>
    <w:rsid w:val="00470B68"/>
    <w:rsid w:val="00471C2F"/>
    <w:rsid w:val="00472304"/>
    <w:rsid w:val="00474031"/>
    <w:rsid w:val="0048096D"/>
    <w:rsid w:val="00485C56"/>
    <w:rsid w:val="00490009"/>
    <w:rsid w:val="00495B3D"/>
    <w:rsid w:val="004A12F7"/>
    <w:rsid w:val="004B661D"/>
    <w:rsid w:val="004D3168"/>
    <w:rsid w:val="004D641F"/>
    <w:rsid w:val="004E6427"/>
    <w:rsid w:val="004F4042"/>
    <w:rsid w:val="00507852"/>
    <w:rsid w:val="00511817"/>
    <w:rsid w:val="0051688B"/>
    <w:rsid w:val="00536A3D"/>
    <w:rsid w:val="00542A4D"/>
    <w:rsid w:val="005460F7"/>
    <w:rsid w:val="0054670B"/>
    <w:rsid w:val="00557916"/>
    <w:rsid w:val="005703F6"/>
    <w:rsid w:val="005729A6"/>
    <w:rsid w:val="00574A7A"/>
    <w:rsid w:val="00584A9C"/>
    <w:rsid w:val="00585393"/>
    <w:rsid w:val="005A11F4"/>
    <w:rsid w:val="005A4918"/>
    <w:rsid w:val="005B497A"/>
    <w:rsid w:val="005B5076"/>
    <w:rsid w:val="005E47A4"/>
    <w:rsid w:val="005F0574"/>
    <w:rsid w:val="00603913"/>
    <w:rsid w:val="00610EA5"/>
    <w:rsid w:val="00611FC1"/>
    <w:rsid w:val="00630C3A"/>
    <w:rsid w:val="00666481"/>
    <w:rsid w:val="00666877"/>
    <w:rsid w:val="006903B2"/>
    <w:rsid w:val="006B09E3"/>
    <w:rsid w:val="006B3701"/>
    <w:rsid w:val="006B6AF1"/>
    <w:rsid w:val="006C465A"/>
    <w:rsid w:val="006C5292"/>
    <w:rsid w:val="006D1A8E"/>
    <w:rsid w:val="006D1E7D"/>
    <w:rsid w:val="006D534F"/>
    <w:rsid w:val="006E32E7"/>
    <w:rsid w:val="006E65AC"/>
    <w:rsid w:val="006E6D4E"/>
    <w:rsid w:val="006F1E39"/>
    <w:rsid w:val="006F599C"/>
    <w:rsid w:val="00701874"/>
    <w:rsid w:val="0071349F"/>
    <w:rsid w:val="007135FA"/>
    <w:rsid w:val="00743286"/>
    <w:rsid w:val="00744FC6"/>
    <w:rsid w:val="00745431"/>
    <w:rsid w:val="00750F31"/>
    <w:rsid w:val="00752706"/>
    <w:rsid w:val="007535EC"/>
    <w:rsid w:val="00760A6F"/>
    <w:rsid w:val="00764825"/>
    <w:rsid w:val="007668C1"/>
    <w:rsid w:val="00767C4F"/>
    <w:rsid w:val="00773B6D"/>
    <w:rsid w:val="00785228"/>
    <w:rsid w:val="00795519"/>
    <w:rsid w:val="00797F21"/>
    <w:rsid w:val="007C24B7"/>
    <w:rsid w:val="007C6C96"/>
    <w:rsid w:val="007C7495"/>
    <w:rsid w:val="007D526A"/>
    <w:rsid w:val="007E07AA"/>
    <w:rsid w:val="00805B42"/>
    <w:rsid w:val="00807EE1"/>
    <w:rsid w:val="0082780B"/>
    <w:rsid w:val="008350B5"/>
    <w:rsid w:val="008406E3"/>
    <w:rsid w:val="0086223D"/>
    <w:rsid w:val="00874500"/>
    <w:rsid w:val="00877092"/>
    <w:rsid w:val="00891F0C"/>
    <w:rsid w:val="008A2EF4"/>
    <w:rsid w:val="008B4E2F"/>
    <w:rsid w:val="008C22C1"/>
    <w:rsid w:val="008C719C"/>
    <w:rsid w:val="008E40A5"/>
    <w:rsid w:val="00900534"/>
    <w:rsid w:val="00906AEE"/>
    <w:rsid w:val="00921FBD"/>
    <w:rsid w:val="00922BEA"/>
    <w:rsid w:val="0093033D"/>
    <w:rsid w:val="00941A34"/>
    <w:rsid w:val="00944F33"/>
    <w:rsid w:val="00973626"/>
    <w:rsid w:val="009743F6"/>
    <w:rsid w:val="00976A2E"/>
    <w:rsid w:val="009823C9"/>
    <w:rsid w:val="0099266E"/>
    <w:rsid w:val="009A2A67"/>
    <w:rsid w:val="009B0190"/>
    <w:rsid w:val="009B1AF1"/>
    <w:rsid w:val="009B1D2A"/>
    <w:rsid w:val="009B562C"/>
    <w:rsid w:val="009C22C2"/>
    <w:rsid w:val="009D59E3"/>
    <w:rsid w:val="009E3C42"/>
    <w:rsid w:val="009F762D"/>
    <w:rsid w:val="00A410A9"/>
    <w:rsid w:val="00A5055C"/>
    <w:rsid w:val="00A60C6F"/>
    <w:rsid w:val="00A64564"/>
    <w:rsid w:val="00A67079"/>
    <w:rsid w:val="00A73F88"/>
    <w:rsid w:val="00A84F2F"/>
    <w:rsid w:val="00A91F46"/>
    <w:rsid w:val="00AA2D5F"/>
    <w:rsid w:val="00AA3431"/>
    <w:rsid w:val="00AB5103"/>
    <w:rsid w:val="00AD104F"/>
    <w:rsid w:val="00AD14C4"/>
    <w:rsid w:val="00AE017C"/>
    <w:rsid w:val="00AE1905"/>
    <w:rsid w:val="00AF64AA"/>
    <w:rsid w:val="00AF6684"/>
    <w:rsid w:val="00B15E2D"/>
    <w:rsid w:val="00B23583"/>
    <w:rsid w:val="00B36DCE"/>
    <w:rsid w:val="00B57BF3"/>
    <w:rsid w:val="00B718A2"/>
    <w:rsid w:val="00B86F34"/>
    <w:rsid w:val="00B87CD4"/>
    <w:rsid w:val="00B9209C"/>
    <w:rsid w:val="00B96859"/>
    <w:rsid w:val="00BA0C2B"/>
    <w:rsid w:val="00BA63EA"/>
    <w:rsid w:val="00BB50CC"/>
    <w:rsid w:val="00BB59C7"/>
    <w:rsid w:val="00BB6523"/>
    <w:rsid w:val="00BB7931"/>
    <w:rsid w:val="00BC31A6"/>
    <w:rsid w:val="00BE23E7"/>
    <w:rsid w:val="00BF4A0A"/>
    <w:rsid w:val="00C01BC2"/>
    <w:rsid w:val="00C0437C"/>
    <w:rsid w:val="00C161FD"/>
    <w:rsid w:val="00C330C1"/>
    <w:rsid w:val="00C54B86"/>
    <w:rsid w:val="00C66E26"/>
    <w:rsid w:val="00C756FD"/>
    <w:rsid w:val="00C928EE"/>
    <w:rsid w:val="00CD162F"/>
    <w:rsid w:val="00CE660A"/>
    <w:rsid w:val="00CF0AFC"/>
    <w:rsid w:val="00CF14FB"/>
    <w:rsid w:val="00CF45DA"/>
    <w:rsid w:val="00D046BE"/>
    <w:rsid w:val="00D04B24"/>
    <w:rsid w:val="00D07618"/>
    <w:rsid w:val="00D133BC"/>
    <w:rsid w:val="00D242B9"/>
    <w:rsid w:val="00D310DE"/>
    <w:rsid w:val="00D3219B"/>
    <w:rsid w:val="00D43DDE"/>
    <w:rsid w:val="00D54C07"/>
    <w:rsid w:val="00D67768"/>
    <w:rsid w:val="00D858CE"/>
    <w:rsid w:val="00D8724E"/>
    <w:rsid w:val="00D94C25"/>
    <w:rsid w:val="00D95571"/>
    <w:rsid w:val="00D96360"/>
    <w:rsid w:val="00D96858"/>
    <w:rsid w:val="00DA2A38"/>
    <w:rsid w:val="00DA6716"/>
    <w:rsid w:val="00DA7C26"/>
    <w:rsid w:val="00DB60C9"/>
    <w:rsid w:val="00DC5062"/>
    <w:rsid w:val="00DF4ED5"/>
    <w:rsid w:val="00DF55CF"/>
    <w:rsid w:val="00E17A8B"/>
    <w:rsid w:val="00E2111C"/>
    <w:rsid w:val="00E65758"/>
    <w:rsid w:val="00E87FF6"/>
    <w:rsid w:val="00E97A1A"/>
    <w:rsid w:val="00EA0863"/>
    <w:rsid w:val="00EA1B93"/>
    <w:rsid w:val="00EA2CC9"/>
    <w:rsid w:val="00EA7F67"/>
    <w:rsid w:val="00EB41CE"/>
    <w:rsid w:val="00EB5A16"/>
    <w:rsid w:val="00EC62A8"/>
    <w:rsid w:val="00ED5189"/>
    <w:rsid w:val="00ED69B1"/>
    <w:rsid w:val="00EF5136"/>
    <w:rsid w:val="00EF6E6D"/>
    <w:rsid w:val="00F020C7"/>
    <w:rsid w:val="00F04BF6"/>
    <w:rsid w:val="00F0550A"/>
    <w:rsid w:val="00F125F9"/>
    <w:rsid w:val="00F20A84"/>
    <w:rsid w:val="00F322A4"/>
    <w:rsid w:val="00F36DC6"/>
    <w:rsid w:val="00F82D5A"/>
    <w:rsid w:val="00F84618"/>
    <w:rsid w:val="00F8597A"/>
    <w:rsid w:val="00F87781"/>
    <w:rsid w:val="00F90736"/>
    <w:rsid w:val="00F96E02"/>
    <w:rsid w:val="00FA5DBB"/>
    <w:rsid w:val="00FB0B51"/>
    <w:rsid w:val="00FC1C1F"/>
    <w:rsid w:val="00FC71CF"/>
    <w:rsid w:val="00FD08B9"/>
    <w:rsid w:val="00FD179B"/>
    <w:rsid w:val="00FD5508"/>
    <w:rsid w:val="00FE255F"/>
    <w:rsid w:val="00FE4784"/>
    <w:rsid w:val="00FF318D"/>
    <w:rsid w:val="00FF7036"/>
    <w:rsid w:val="00FF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8E150A"/>
  <w15:docId w15:val="{A11B0676-3AD9-4A0A-BA34-79FFC693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A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B41CE"/>
    <w:rPr>
      <w:kern w:val="0"/>
      <w:sz w:val="24"/>
    </w:rPr>
  </w:style>
  <w:style w:type="character" w:customStyle="1" w:styleId="a4">
    <w:name w:val="日付 (文字)"/>
    <w:link w:val="a3"/>
    <w:uiPriority w:val="99"/>
    <w:semiHidden/>
    <w:locked/>
    <w:rsid w:val="001A526A"/>
    <w:rPr>
      <w:rFonts w:cs="Times New Roman"/>
      <w:sz w:val="24"/>
    </w:rPr>
  </w:style>
  <w:style w:type="table" w:styleId="a5">
    <w:name w:val="Table Grid"/>
    <w:basedOn w:val="a1"/>
    <w:uiPriority w:val="99"/>
    <w:rsid w:val="00C01B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891F0C"/>
    <w:rPr>
      <w:rFonts w:ascii="Arial" w:eastAsia="ＭＳ ゴシック" w:hAnsi="Arial"/>
      <w:kern w:val="0"/>
      <w:sz w:val="2"/>
      <w:szCs w:val="20"/>
    </w:rPr>
  </w:style>
  <w:style w:type="character" w:customStyle="1" w:styleId="a7">
    <w:name w:val="吹き出し (文字)"/>
    <w:link w:val="a6"/>
    <w:uiPriority w:val="99"/>
    <w:semiHidden/>
    <w:locked/>
    <w:rsid w:val="001A526A"/>
    <w:rPr>
      <w:rFonts w:ascii="Arial" w:eastAsia="ＭＳ ゴシック" w:hAnsi="Arial" w:cs="Times New Roman"/>
      <w:sz w:val="2"/>
    </w:rPr>
  </w:style>
  <w:style w:type="character" w:styleId="a8">
    <w:name w:val="annotation reference"/>
    <w:uiPriority w:val="99"/>
    <w:semiHidden/>
    <w:rsid w:val="00AD104F"/>
    <w:rPr>
      <w:rFonts w:cs="Times New Roman"/>
      <w:sz w:val="18"/>
    </w:rPr>
  </w:style>
  <w:style w:type="paragraph" w:styleId="a9">
    <w:name w:val="annotation text"/>
    <w:basedOn w:val="a"/>
    <w:link w:val="aa"/>
    <w:uiPriority w:val="99"/>
    <w:semiHidden/>
    <w:rsid w:val="00AD104F"/>
    <w:pPr>
      <w:jc w:val="left"/>
    </w:pPr>
    <w:rPr>
      <w:kern w:val="0"/>
      <w:sz w:val="24"/>
    </w:rPr>
  </w:style>
  <w:style w:type="character" w:customStyle="1" w:styleId="aa">
    <w:name w:val="コメント文字列 (文字)"/>
    <w:link w:val="a9"/>
    <w:uiPriority w:val="99"/>
    <w:semiHidden/>
    <w:locked/>
    <w:rsid w:val="001A526A"/>
    <w:rPr>
      <w:rFonts w:cs="Times New Roman"/>
      <w:sz w:val="24"/>
    </w:rPr>
  </w:style>
  <w:style w:type="paragraph" w:styleId="ab">
    <w:name w:val="annotation subject"/>
    <w:basedOn w:val="a9"/>
    <w:next w:val="a9"/>
    <w:link w:val="ac"/>
    <w:uiPriority w:val="99"/>
    <w:semiHidden/>
    <w:rsid w:val="00AD104F"/>
    <w:rPr>
      <w:b/>
      <w:bCs/>
    </w:rPr>
  </w:style>
  <w:style w:type="character" w:customStyle="1" w:styleId="ac">
    <w:name w:val="コメント内容 (文字)"/>
    <w:link w:val="ab"/>
    <w:uiPriority w:val="99"/>
    <w:semiHidden/>
    <w:locked/>
    <w:rsid w:val="001A526A"/>
    <w:rPr>
      <w:rFonts w:cs="Times New Roman"/>
      <w:b/>
      <w:sz w:val="24"/>
    </w:rPr>
  </w:style>
  <w:style w:type="paragraph" w:styleId="ad">
    <w:name w:val="header"/>
    <w:basedOn w:val="a"/>
    <w:link w:val="ae"/>
    <w:uiPriority w:val="99"/>
    <w:rsid w:val="00922BEA"/>
    <w:pPr>
      <w:tabs>
        <w:tab w:val="center" w:pos="4252"/>
        <w:tab w:val="right" w:pos="8504"/>
      </w:tabs>
      <w:snapToGrid w:val="0"/>
    </w:pPr>
    <w:rPr>
      <w:kern w:val="0"/>
      <w:sz w:val="24"/>
    </w:rPr>
  </w:style>
  <w:style w:type="character" w:customStyle="1" w:styleId="ae">
    <w:name w:val="ヘッダー (文字)"/>
    <w:link w:val="ad"/>
    <w:uiPriority w:val="99"/>
    <w:semiHidden/>
    <w:locked/>
    <w:rsid w:val="001A526A"/>
    <w:rPr>
      <w:rFonts w:cs="Times New Roman"/>
      <w:sz w:val="24"/>
    </w:rPr>
  </w:style>
  <w:style w:type="paragraph" w:styleId="af">
    <w:name w:val="footer"/>
    <w:basedOn w:val="a"/>
    <w:link w:val="af0"/>
    <w:uiPriority w:val="99"/>
    <w:rsid w:val="00922BEA"/>
    <w:pPr>
      <w:tabs>
        <w:tab w:val="center" w:pos="4252"/>
        <w:tab w:val="right" w:pos="8504"/>
      </w:tabs>
      <w:snapToGrid w:val="0"/>
    </w:pPr>
    <w:rPr>
      <w:kern w:val="0"/>
      <w:sz w:val="24"/>
    </w:rPr>
  </w:style>
  <w:style w:type="character" w:customStyle="1" w:styleId="af0">
    <w:name w:val="フッター (文字)"/>
    <w:link w:val="af"/>
    <w:uiPriority w:val="99"/>
    <w:semiHidden/>
    <w:locked/>
    <w:rsid w:val="001A526A"/>
    <w:rPr>
      <w:rFonts w:cs="Times New Roman"/>
      <w:sz w:val="24"/>
    </w:rPr>
  </w:style>
  <w:style w:type="character" w:styleId="af1">
    <w:name w:val="page number"/>
    <w:uiPriority w:val="99"/>
    <w:rsid w:val="000172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94610">
      <w:marLeft w:val="0"/>
      <w:marRight w:val="0"/>
      <w:marTop w:val="0"/>
      <w:marBottom w:val="0"/>
      <w:divBdr>
        <w:top w:val="none" w:sz="0" w:space="0" w:color="auto"/>
        <w:left w:val="none" w:sz="0" w:space="0" w:color="auto"/>
        <w:bottom w:val="none" w:sz="0" w:space="0" w:color="auto"/>
        <w:right w:val="none" w:sz="0" w:space="0" w:color="auto"/>
      </w:divBdr>
    </w:div>
    <w:div w:id="1340694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7549</Words>
  <Characters>594</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静岡県立静岡がんセンター医療安全管理指針</vt:lpstr>
    </vt:vector>
  </TitlesOfParts>
  <Company>FM-USER</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静岡県立静岡がんセンター医療安全管理指針</dc:title>
  <dc:subject/>
  <dc:creator>FMV-USER</dc:creator>
  <cp:keywords/>
  <dc:description/>
  <cp:lastModifiedBy>sccUser</cp:lastModifiedBy>
  <cp:revision>13</cp:revision>
  <cp:lastPrinted>2024-01-30T05:22:00Z</cp:lastPrinted>
  <dcterms:created xsi:type="dcterms:W3CDTF">2024-01-30T05:26:00Z</dcterms:created>
  <dcterms:modified xsi:type="dcterms:W3CDTF">2024-04-02T01:08:00Z</dcterms:modified>
</cp:coreProperties>
</file>